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5D" w:rsidRDefault="00EA6C5D" w:rsidP="00EA6C5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>ул. Озёрная, д. 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1C2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2360C9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Озёрная, д. 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40.68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40.68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Панельные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EA6C5D" w:rsidRDefault="004D52D9">
      <w:pPr>
        <w:spacing w:line="305" w:lineRule="exact"/>
        <w:rPr>
          <w:sz w:val="20"/>
          <w:szCs w:val="20"/>
        </w:rPr>
      </w:pPr>
    </w:p>
    <w:p w:rsidR="002360C9" w:rsidRPr="00EA6C5D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ED78A1" w:rsidRDefault="004D52D9">
      <w:pPr>
        <w:spacing w:line="295" w:lineRule="exact"/>
        <w:rPr>
          <w:sz w:val="20"/>
          <w:szCs w:val="20"/>
        </w:rPr>
      </w:pPr>
    </w:p>
    <w:p w:rsidR="002360C9" w:rsidRPr="00ED78A1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1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2360C9" w:rsidRPr="002360C9" w:rsidRDefault="002360C9" w:rsidP="00236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EA6C5D" w:rsidRDefault="007468B1" w:rsidP="00EA6C5D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360C9" w:rsidTr="002360C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 xml:space="preserve">Работы и </w:t>
            </w:r>
            <w:proofErr w:type="gramStart"/>
            <w:r w:rsidRPr="002360C9">
              <w:rPr>
                <w:sz w:val="20"/>
                <w:szCs w:val="20"/>
              </w:rPr>
              <w:t>услуги</w:t>
            </w:r>
            <w:proofErr w:type="gramEnd"/>
            <w:r w:rsidRPr="002360C9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1 064,19</w:t>
            </w:r>
          </w:p>
        </w:tc>
      </w:tr>
      <w:tr w:rsidR="002360C9" w:rsidTr="002360C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color w:val="000000"/>
                <w:sz w:val="20"/>
                <w:szCs w:val="20"/>
              </w:rPr>
            </w:pPr>
            <w:r w:rsidRPr="002360C9">
              <w:rPr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color w:val="000000"/>
                <w:sz w:val="20"/>
                <w:szCs w:val="20"/>
              </w:rPr>
            </w:pPr>
            <w:r w:rsidRPr="002360C9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1 000,73</w:t>
            </w:r>
          </w:p>
        </w:tc>
      </w:tr>
      <w:tr w:rsidR="002360C9" w:rsidTr="002360C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1 464,48</w:t>
            </w:r>
          </w:p>
        </w:tc>
      </w:tr>
      <w:tr w:rsidR="002360C9" w:rsidTr="002360C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561,38</w:t>
            </w:r>
          </w:p>
        </w:tc>
      </w:tr>
      <w:tr w:rsidR="002360C9" w:rsidTr="002360C9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proofErr w:type="gramStart"/>
            <w:r w:rsidRPr="002360C9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6,70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3 270,67</w:t>
            </w:r>
          </w:p>
        </w:tc>
      </w:tr>
      <w:tr w:rsidR="002360C9" w:rsidTr="002360C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360C9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360C9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3 197,45</w:t>
            </w:r>
          </w:p>
        </w:tc>
      </w:tr>
      <w:tr w:rsidR="002360C9" w:rsidTr="002360C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0,44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40,68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214,79</w:t>
            </w:r>
          </w:p>
        </w:tc>
      </w:tr>
      <w:tr w:rsidR="002360C9" w:rsidTr="002360C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CA00D8" w:rsidRDefault="002360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  <w:r w:rsidRPr="002360C9">
              <w:rPr>
                <w:sz w:val="20"/>
                <w:szCs w:val="20"/>
              </w:rPr>
              <w:t>22,07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0C9" w:rsidRPr="002360C9" w:rsidRDefault="002360C9" w:rsidP="002360C9">
            <w:pPr>
              <w:jc w:val="center"/>
              <w:rPr>
                <w:b/>
                <w:bCs/>
                <w:sz w:val="20"/>
                <w:szCs w:val="20"/>
              </w:rPr>
            </w:pPr>
            <w:r w:rsidRPr="002360C9">
              <w:rPr>
                <w:b/>
                <w:bCs/>
                <w:sz w:val="20"/>
                <w:szCs w:val="20"/>
              </w:rPr>
              <w:t>10 773,69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Default="00EA6C5D">
      <w:pPr>
        <w:jc w:val="center"/>
        <w:rPr>
          <w:rFonts w:eastAsia="Times New Roman"/>
          <w:sz w:val="20"/>
          <w:szCs w:val="20"/>
        </w:rPr>
      </w:pPr>
    </w:p>
    <w:p w:rsidR="00EA6C5D" w:rsidRPr="00EA6C5D" w:rsidRDefault="00EA6C5D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1C2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78A1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78A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ED78A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78A1" w:rsidRPr="007C297A" w:rsidRDefault="00ED78A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ED78A1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ED78A1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360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,58</w:t>
            </w:r>
          </w:p>
        </w:tc>
      </w:tr>
      <w:tr w:rsidR="004D52D9" w:rsidTr="00ED78A1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20.12.2017 №67/1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A6C5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20.12.2017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30F0" w:rsidRPr="007C297A">
              <w:rPr>
                <w:rFonts w:eastAsia="Times New Roman"/>
                <w:sz w:val="20"/>
                <w:szCs w:val="20"/>
              </w:rPr>
              <w:t>67/1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01.07.18</w:t>
            </w:r>
          </w:p>
        </w:tc>
      </w:tr>
      <w:tr w:rsidR="004D52D9" w:rsidTr="00ED78A1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78A1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ED78A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78A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78A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sz w:val="20"/>
                <w:szCs w:val="20"/>
              </w:rPr>
              <w:t>5,9253</w:t>
            </w:r>
          </w:p>
        </w:tc>
      </w:tr>
      <w:tr w:rsidR="00ED78A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5,9253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78A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78A1" w:rsidRDefault="00ED78A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D78A1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D78A1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78A1" w:rsidRDefault="00ED78A1" w:rsidP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D78A1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Default="00ED78A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ED78A1" w:rsidRDefault="00ED78A1" w:rsidP="00ED7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D78A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24/1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78A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ED78A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78A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78A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D78A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78A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78A1" w:rsidRDefault="00ED78A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ED78A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ED78A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78A1" w:rsidRDefault="00ED78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78A1" w:rsidRPr="007C297A" w:rsidRDefault="00ED78A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D78A1" w:rsidRPr="007C297A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D78A1" w:rsidRPr="007C297A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Pr="007C297A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6C5D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78A1" w:rsidRDefault="00ED78A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D78A1" w:rsidRDefault="00ED78A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D78A1" w:rsidRDefault="00ED78A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D78A1" w:rsidRDefault="00ED7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78A1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8A1" w:rsidRDefault="00ED7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D78A1" w:rsidRDefault="00ED7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A1" w:rsidRDefault="00ED78A1" w:rsidP="00ED7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ED78A1" w:rsidRDefault="00ED78A1">
      <w:pPr>
        <w:spacing w:line="200" w:lineRule="exact"/>
        <w:rPr>
          <w:sz w:val="20"/>
          <w:szCs w:val="20"/>
        </w:rPr>
      </w:pPr>
    </w:p>
    <w:p w:rsidR="00ED78A1" w:rsidRDefault="00ED78A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82"/>
        <w:gridCol w:w="914"/>
        <w:gridCol w:w="816"/>
        <w:gridCol w:w="88"/>
        <w:gridCol w:w="1532"/>
        <w:gridCol w:w="1152"/>
        <w:gridCol w:w="866"/>
        <w:gridCol w:w="13"/>
        <w:gridCol w:w="10"/>
        <w:gridCol w:w="13"/>
        <w:gridCol w:w="196"/>
      </w:tblGrid>
      <w:tr w:rsidR="004D52D9" w:rsidTr="00F07112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0711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ED78A1" w:rsidP="00571C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71C2C">
              <w:rPr>
                <w:sz w:val="20"/>
                <w:szCs w:val="20"/>
              </w:rPr>
              <w:t>20</w:t>
            </w:r>
          </w:p>
        </w:tc>
      </w:tr>
      <w:tr w:rsidR="004D52D9" w:rsidTr="00F0711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571C2C">
              <w:rPr>
                <w:sz w:val="20"/>
                <w:szCs w:val="20"/>
              </w:rPr>
              <w:t>9</w:t>
            </w:r>
          </w:p>
        </w:tc>
      </w:tr>
      <w:tr w:rsidR="004D52D9" w:rsidTr="00F0711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571C2C">
              <w:rPr>
                <w:sz w:val="20"/>
                <w:szCs w:val="20"/>
              </w:rPr>
              <w:t>9</w:t>
            </w:r>
          </w:p>
        </w:tc>
      </w:tr>
      <w:tr w:rsidR="004D52D9" w:rsidTr="00F07112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0711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0711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9875,91</w:t>
            </w:r>
          </w:p>
        </w:tc>
      </w:tr>
      <w:tr w:rsidR="004D52D9" w:rsidTr="00F07112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11671,53</w:t>
            </w:r>
          </w:p>
        </w:tc>
      </w:tr>
      <w:tr w:rsidR="004D52D9" w:rsidTr="00F07112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11671,53</w:t>
            </w:r>
          </w:p>
        </w:tc>
      </w:tr>
      <w:tr w:rsidR="004D52D9" w:rsidTr="00F07112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7112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ED78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-897,81</w:t>
            </w:r>
          </w:p>
        </w:tc>
      </w:tr>
      <w:tr w:rsidR="004D52D9" w:rsidTr="00F07112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363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8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89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0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2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7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56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1 002,36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2895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944,18</w:t>
            </w:r>
          </w:p>
        </w:tc>
      </w:tr>
      <w:tr w:rsidR="00571C2C" w:rsidRPr="00571C2C" w:rsidTr="00571C2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1C2C" w:rsidRPr="00571C2C" w:rsidTr="00571C2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532,50</w:t>
            </w:r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380,36</w:t>
            </w:r>
          </w:p>
        </w:tc>
      </w:tr>
      <w:tr w:rsidR="00571C2C" w:rsidRPr="00571C2C" w:rsidTr="00571C2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610,55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232,77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232,77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377,78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244,40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133,38</w:t>
            </w:r>
          </w:p>
        </w:tc>
      </w:tr>
      <w:tr w:rsidR="00571C2C" w:rsidRPr="00571C2C" w:rsidTr="00571C2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3 062,42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63,73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1 593,34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63,73</w:t>
            </w:r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543,12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543,12</w:t>
            </w:r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6,3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1 599,74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1 599,74</w:t>
            </w:r>
          </w:p>
        </w:tc>
      </w:tr>
      <w:tr w:rsidR="00571C2C" w:rsidRPr="00571C2C" w:rsidTr="00571C2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571C2C" w:rsidRPr="00571C2C" w:rsidTr="00571C2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571C2C" w:rsidRPr="00571C2C" w:rsidTr="00571C2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6"/>
            <w:hideMark/>
          </w:tcPr>
          <w:p w:rsidR="00571C2C" w:rsidRPr="00571C2C" w:rsidRDefault="00571C2C" w:rsidP="00571C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1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16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1620" w:type="dxa"/>
            <w:gridSpan w:val="2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1098" w:type="dxa"/>
            <w:gridSpan w:val="5"/>
            <w:hideMark/>
          </w:tcPr>
          <w:p w:rsidR="00571C2C" w:rsidRPr="00571C2C" w:rsidRDefault="00571C2C" w:rsidP="00571C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1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6 532,36</w:t>
            </w:r>
          </w:p>
        </w:tc>
      </w:tr>
    </w:tbl>
    <w:p w:rsidR="00F07112" w:rsidRDefault="00F0711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1104,46</w:t>
            </w:r>
          </w:p>
        </w:tc>
      </w:tr>
      <w:tr w:rsidR="004D52D9" w:rsidTr="009501DF">
        <w:trPr>
          <w:trHeight w:val="20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-102,5</w:t>
            </w:r>
          </w:p>
        </w:tc>
      </w:tr>
      <w:tr w:rsidR="00950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01DF" w:rsidRDefault="00950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01DF" w:rsidRDefault="00950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1DF" w:rsidRDefault="009501DF" w:rsidP="00330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1104,46</w:t>
            </w:r>
          </w:p>
        </w:tc>
      </w:tr>
      <w:tr w:rsidR="00950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01DF" w:rsidRDefault="00950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01DF" w:rsidRDefault="00950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1DF" w:rsidRDefault="009501DF" w:rsidP="00330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1305,62</w:t>
            </w:r>
          </w:p>
        </w:tc>
      </w:tr>
      <w:tr w:rsidR="009501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01DF" w:rsidRDefault="00950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01DF" w:rsidRDefault="00950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1DF" w:rsidRDefault="009501DF" w:rsidP="00330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-102,5</w:t>
            </w:r>
          </w:p>
        </w:tc>
      </w:tr>
      <w:tr w:rsidR="00950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01DF" w:rsidRDefault="00950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501DF" w:rsidRDefault="00950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501DF" w:rsidRDefault="00950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1DF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 w:rsidP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01DF" w:rsidRDefault="009501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01DF" w:rsidRPr="004D4705" w:rsidRDefault="009501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01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01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A2695"/>
    <w:rsid w:val="002360C9"/>
    <w:rsid w:val="002530F0"/>
    <w:rsid w:val="00320040"/>
    <w:rsid w:val="003E7DC2"/>
    <w:rsid w:val="00496B37"/>
    <w:rsid w:val="004D4705"/>
    <w:rsid w:val="004D52D9"/>
    <w:rsid w:val="004F1B9D"/>
    <w:rsid w:val="00571C2C"/>
    <w:rsid w:val="005B7F5D"/>
    <w:rsid w:val="00605D10"/>
    <w:rsid w:val="00625B11"/>
    <w:rsid w:val="00636AFF"/>
    <w:rsid w:val="006504EA"/>
    <w:rsid w:val="007344AF"/>
    <w:rsid w:val="007468B1"/>
    <w:rsid w:val="007655DE"/>
    <w:rsid w:val="007C297A"/>
    <w:rsid w:val="007C4446"/>
    <w:rsid w:val="007F3359"/>
    <w:rsid w:val="00883580"/>
    <w:rsid w:val="008F1778"/>
    <w:rsid w:val="008F73D5"/>
    <w:rsid w:val="0093377A"/>
    <w:rsid w:val="009501DF"/>
    <w:rsid w:val="009B6B89"/>
    <w:rsid w:val="00B63222"/>
    <w:rsid w:val="00B676C0"/>
    <w:rsid w:val="00BF5C6C"/>
    <w:rsid w:val="00C231B5"/>
    <w:rsid w:val="00CA00D8"/>
    <w:rsid w:val="00CA23BA"/>
    <w:rsid w:val="00D81566"/>
    <w:rsid w:val="00DC5B9B"/>
    <w:rsid w:val="00E07CA3"/>
    <w:rsid w:val="00EA6C5D"/>
    <w:rsid w:val="00EC67EB"/>
    <w:rsid w:val="00ED78A1"/>
    <w:rsid w:val="00F0711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071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1FB5-B07D-4B77-9ACC-EC8B991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</cp:revision>
  <cp:lastPrinted>2018-12-10T09:46:00Z</cp:lastPrinted>
  <dcterms:created xsi:type="dcterms:W3CDTF">2021-09-23T13:23:00Z</dcterms:created>
  <dcterms:modified xsi:type="dcterms:W3CDTF">2021-09-23T13:23:00Z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