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обл. Нижегородская, г. Саров, пр-кт. Мира, д. 14</w:t>
      </w:r>
    </w:p>
    <w:p>
      <w:pPr>
        <w:pStyle w:val="Normal"/>
        <w:spacing w:lineRule="exact" w:line="3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920"/>
        <w:gridCol w:w="8199"/>
      </w:tblGrid>
      <w:tr>
        <w:trPr>
          <w:trHeight w:val="296" w:hRule="atLeast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"Центр ЖКХ"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2.1. Общие сведения о многоквартирном доме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219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6"/>
        <w:gridCol w:w="33"/>
        <w:gridCol w:w="2827"/>
        <w:gridCol w:w="34"/>
        <w:gridCol w:w="963"/>
        <w:gridCol w:w="15"/>
        <w:gridCol w:w="2949"/>
        <w:gridCol w:w="3541"/>
        <w:gridCol w:w="40"/>
      </w:tblGrid>
      <w:tr>
        <w:trPr>
          <w:trHeight w:val="26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4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7637" w:type="dxa"/>
            <w:gridSpan w:val="7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22.11.2005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04.12.2005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2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Мира, д. 14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35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Литера</w:t>
            </w:r>
          </w:p>
        </w:tc>
        <w:tc>
          <w:tcPr>
            <w:tcW w:w="3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эксплуатацию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3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наибольшее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наибольшее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219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818"/>
        <w:gridCol w:w="33"/>
        <w:gridCol w:w="2829"/>
        <w:gridCol w:w="33"/>
        <w:gridCol w:w="957"/>
        <w:gridCol w:w="22"/>
        <w:gridCol w:w="2896"/>
        <w:gridCol w:w="56"/>
        <w:gridCol w:w="3467"/>
        <w:gridCol w:w="38"/>
        <w:gridCol w:w="39"/>
        <w:gridCol w:w="29"/>
      </w:tblGrid>
      <w:tr>
        <w:trPr>
          <w:trHeight w:val="80" w:hRule="atLeast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1620,9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844.00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264,9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13:60:001009:300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870.00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3" w:type="dxa"/>
            <w:gridSpan w:val="4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0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00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00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имеется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3600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1" w:type="dxa"/>
            <w:gridSpan w:val="9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1" w:type="dxa"/>
            <w:gridSpan w:val="9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6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3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Ленточный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3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2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2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Скатная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818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Подвал</w:t>
            </w:r>
          </w:p>
        </w:tc>
        <w:tc>
          <w:tcPr>
            <w:tcW w:w="289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194.50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3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Лифты (заполняется для каждого лифта)</w:t>
      </w:r>
    </w:p>
    <w:p>
      <w:pPr>
        <w:pStyle w:val="Normal"/>
        <w:spacing w:lineRule="exact" w:line="3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Лифты в доме отсутствуют</w:t>
      </w:r>
    </w:p>
    <w:p>
      <w:pPr>
        <w:pStyle w:val="Normal"/>
        <w:spacing w:lineRule="exact" w:line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Общедомовые приборы учета (заполняется для каждого прибора учета)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8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25.02.2014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FF" w:val="clear"/>
              </w:rPr>
              <w:t>04.04.2019 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 (закрытая система)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1" w:hRule="atLeast"/>
        </w:trPr>
        <w:tc>
          <w:tcPr>
            <w:tcW w:w="3718" w:type="dxa"/>
            <w:gridSpan w:val="2"/>
            <w:tcBorders/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Вытяжная вентиляция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Наружные водостоки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1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>
      <w:pPr>
        <w:pStyle w:val="Normal"/>
        <w:spacing w:lineRule="exact" w:line="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0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820"/>
        <w:gridCol w:w="2898"/>
        <w:gridCol w:w="980"/>
        <w:gridCol w:w="2902"/>
        <w:gridCol w:w="3500"/>
      </w:tblGrid>
      <w:tr>
        <w:trPr>
          <w:trHeight w:val="266" w:hRule="atLeast"/>
        </w:trPr>
        <w:tc>
          <w:tcPr>
            <w:tcW w:w="82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2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2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89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0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>
      <w:pPr>
        <w:pStyle w:val="Normal"/>
        <w:spacing w:lineRule="exact" w:line="2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a6"/>
        <w:tblW w:w="11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4"/>
        <w:gridCol w:w="6533"/>
        <w:gridCol w:w="783"/>
        <w:gridCol w:w="940"/>
        <w:gridCol w:w="1365"/>
        <w:gridCol w:w="1260"/>
      </w:tblGrid>
      <w:tr>
        <w:trPr>
          <w:trHeight w:val="450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Работа (услуга)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Цена, руб.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Объем, кв.м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Кол-во (работ),мес.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Итого-стоимость, руб.</w:t>
            </w:r>
          </w:p>
        </w:tc>
      </w:tr>
      <w:tr>
        <w:trPr>
          <w:trHeight w:val="510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2,24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843,3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22 667,90</w:t>
            </w:r>
          </w:p>
        </w:tc>
      </w:tr>
      <w:tr>
        <w:trPr>
          <w:trHeight w:val="70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2,11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843,3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21 352,36</w:t>
            </w:r>
          </w:p>
        </w:tc>
      </w:tr>
      <w:tr>
        <w:trPr>
          <w:trHeight w:val="649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0,33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843,3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3 339,47</w:t>
            </w:r>
          </w:p>
        </w:tc>
      </w:tr>
      <w:tr>
        <w:trPr>
          <w:trHeight w:val="645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1,19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843,3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12 042,32</w:t>
            </w:r>
          </w:p>
        </w:tc>
      </w:tr>
      <w:tr>
        <w:trPr>
          <w:trHeight w:val="573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6,64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843,3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67 194,14</w:t>
            </w:r>
          </w:p>
        </w:tc>
      </w:tr>
      <w:tr>
        <w:trPr>
          <w:trHeight w:val="1114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6,83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843,3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69 116,87</w:t>
            </w:r>
          </w:p>
        </w:tc>
      </w:tr>
      <w:tr>
        <w:trPr>
          <w:trHeight w:val="70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0,85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843,3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8 601,66</w:t>
            </w:r>
          </w:p>
        </w:tc>
      </w:tr>
      <w:tr>
        <w:trPr>
          <w:trHeight w:val="255" w:hRule="atLeast"/>
        </w:trPr>
        <w:tc>
          <w:tcPr>
            <w:tcW w:w="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20,19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204 314,72</w:t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>
      <w:pPr>
        <w:pStyle w:val="Normal"/>
        <w:tabs>
          <w:tab w:val="clear" w:pos="720"/>
          <w:tab w:val="left" w:pos="1140" w:leader="none"/>
        </w:tabs>
        <w:spacing w:lineRule="auto" w:line="252"/>
        <w:ind w:left="1160" w:right="880" w:hanging="3546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N пп</w:t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1916,98руб\Гкал, В соответствии с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 от 05.12.2019г. № 58/33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05.12.2019г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58/33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0.01700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19.12.2014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кВт/ч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3.84руб\кВт.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г. № 62/1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31.12.2012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62/1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0.13000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25.06.2014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nextPage"/>
          <w:pgSz w:w="11906" w:h="16838"/>
          <w:pgMar w:left="400" w:right="400" w:header="0" w:top="375" w:footer="0" w:bottom="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руб./куб.м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6249,95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6249,95  руб\м3.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 28/1 от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14П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28/1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01.08.2020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20.12.2006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nextPage"/>
          <w:pgSz w:w="11906" w:h="16838"/>
          <w:pgMar w:left="400" w:right="400" w:header="0" w:top="375" w:footer="0" w:bottom="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126,53руб\куб.м.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8/54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8/54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3.11000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nextPage"/>
          <w:pgSz w:w="11906" w:h="16838"/>
          <w:pgMar w:left="400" w:right="400" w:header="0" w:top="375" w:footer="0" w:bottom="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 руб\куб.м.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 от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4.84500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35.99000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nextPage"/>
          <w:pgSz w:w="11906" w:h="16838"/>
          <w:pgMar w:left="400" w:right="400" w:header="0" w:top="375" w:footer="0" w:bottom="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 руб\куб.м.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7.95500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>
      <w:pPr>
        <w:pStyle w:val="Normal"/>
        <w:spacing w:lineRule="exact" w:line="1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98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>
      <w:pPr>
        <w:pStyle w:val="Normal"/>
        <w:spacing w:lineRule="exact" w:line="1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>
      <w:pPr>
        <w:pStyle w:val="Normal"/>
        <w:spacing w:lineRule="exact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46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2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>
      <w:pPr>
        <w:pStyle w:val="Normal"/>
        <w:spacing w:lineRule="exact" w:line="1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4"/>
        <w:gridCol w:w="30"/>
        <w:gridCol w:w="787"/>
        <w:gridCol w:w="30"/>
        <w:gridCol w:w="570"/>
        <w:gridCol w:w="2295"/>
        <w:gridCol w:w="30"/>
        <w:gridCol w:w="948"/>
        <w:gridCol w:w="30"/>
        <w:gridCol w:w="2863"/>
        <w:gridCol w:w="30"/>
        <w:gridCol w:w="3483"/>
        <w:gridCol w:w="41"/>
        <w:gridCol w:w="7"/>
      </w:tblGrid>
      <w:tr>
        <w:trPr>
          <w:trHeight w:val="266" w:hRule="atLeast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2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20" w:type="dxa"/>
            <w:gridSpan w:val="10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73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2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5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204314,64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210060,71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210060,71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субсидий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5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11324,57</w:t>
            </w:r>
          </w:p>
        </w:tc>
      </w:tr>
      <w:tr>
        <w:trPr>
          <w:trHeight w:val="25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TextBod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5196"/>
        <w:gridCol w:w="32"/>
        <w:gridCol w:w="962"/>
        <w:gridCol w:w="953"/>
        <w:gridCol w:w="1506"/>
        <w:gridCol w:w="952"/>
        <w:gridCol w:w="975"/>
      </w:tblGrid>
      <w:tr>
        <w:trPr>
          <w:trHeight w:val="698" w:hRule="atLeast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в отчетном периоде по многоквартирному дому № 14  пр. Мира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ЕСН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Ед.изм. 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2020,руб.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22 667,90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196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92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1254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1492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445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1016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21 352,36</w:t>
            </w:r>
          </w:p>
        </w:tc>
      </w:tr>
      <w:tr>
        <w:trPr>
          <w:trHeight w:val="1254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3 339,47</w:t>
            </w:r>
          </w:p>
        </w:tc>
      </w:tr>
      <w:tr>
        <w:trPr>
          <w:trHeight w:val="1016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12 042,32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8 601,66</w:t>
            </w:r>
          </w:p>
        </w:tc>
      </w:tr>
      <w:tr>
        <w:trPr>
          <w:trHeight w:val="1254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378 918,94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6.1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1,45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14 678,96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17-039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92,79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17-047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труб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661,33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2 645,32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17-070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210,85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5 271,25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17-088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труб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870,64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17-103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27,83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17-106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3 780,80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Осмотр кровель шиферных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42-001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1,27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1 906,46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41,25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83,89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6.2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35,78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362 104,89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штукатурки цоколей, прикрыльцевых тумб,подступенков, стен спуска тех.подполье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21-030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903,68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21 688,37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Перетирка штукатурки фасадов клеем ЕК с земли и лесов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21-066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3 199,49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21-072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925,30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9 253,04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Окраска цоколя,прикрыльцевых тумб,подступенков , стен спуска в тех.подполье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22-107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8 827,17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Закрашивание надписей стен фасада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22-107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240,74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22-160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810,28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24-048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320,95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160,48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24-033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1 331,05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199,66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Восстановительный ремонт отделки фасадов с комплексом работ (главный фасад + два торца)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317 386,75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317 386,75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338,92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6.3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1 420,09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42-008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772,74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внутренней окраски и наружной отделки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42-009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647,34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6.4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0,07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715,00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оконных приборов: петель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15-021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486,19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486,19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Мелкий ремонт слухового окна (укрепление рам, створок, жалюзей)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15-089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212,30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212,30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42-007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16,51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65 907,59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7.1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0,29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2 937,09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23-004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2 937,09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7.2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2,42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24 520,43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4 661,20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4 661,20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31-104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1 772,84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1 772,84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31-105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619,85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619,85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32-093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п.м.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153,32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1 103,90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42-015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кв.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25 419,32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3 050,32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42-016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0,8425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4 236,55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3 569,29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42-011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0,0658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1 694,62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4 683,25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ОДПУ по ХВС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31-129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421,65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5 059,77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7.3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0,94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9 503,78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31-090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узел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684,10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684,10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31-052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4,373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300,16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1 312,60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31-087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узел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2 639,45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2 639,45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31-010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340,49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340,49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32-034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2 106,97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4 213,94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хомутов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32-125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313,20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313,20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7.4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10 379,03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31-219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653,90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653,90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31-220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467,75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5 613,00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31-232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1 370,71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4 112,13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7.5</w:t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1,83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18 567,27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33-057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линия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171,84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33-062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176,20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352,40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33-064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687,38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453,67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33-084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214,81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537,03</w:t>
            </w:r>
          </w:p>
        </w:tc>
      </w:tr>
      <w:tr>
        <w:trPr>
          <w:trHeight w:val="778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33-086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4 530,96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33-089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240,58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240,58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лест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3 812,90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305,03</w:t>
            </w:r>
          </w:p>
        </w:tc>
      </w:tr>
      <w:tr>
        <w:trPr>
          <w:trHeight w:val="539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м.кв.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1 694,62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677,85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33-055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207,30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829,20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33-032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2564,11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2 564,11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33-023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790,46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1 580,92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с.диодных светильников без датчика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33-023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790,46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6 323,68</w:t>
            </w:r>
          </w:p>
        </w:tc>
      </w:tr>
      <w:tr>
        <w:trPr>
          <w:trHeight w:val="301" w:hRule="atLeast"/>
        </w:trPr>
        <w:tc>
          <w:tcPr>
            <w:tcW w:w="5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843,30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50,68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512 830,24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40" w:hanging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left="800" w:hanging="0"/>
        <w:rPr>
          <w:rFonts w:ascii="Times New Roman" w:hAnsi="Times New Roman" w:eastAsia="Times New Roman"/>
          <w:sz w:val="20"/>
          <w:szCs w:val="20"/>
          <w:lang w:val="en-US"/>
        </w:rPr>
      </w:pPr>
      <w:r>
        <w:rPr>
          <w:rFonts w:eastAsia="Times New Roman" w:ascii="Times New Roman" w:hAnsi="Times New Roman"/>
          <w:sz w:val="20"/>
          <w:szCs w:val="20"/>
          <w:lang w:val="en-US"/>
        </w:rPr>
      </w:r>
      <w:r>
        <w:br w:type="page"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192"/>
        <w:gridCol w:w="3449"/>
        <w:gridCol w:w="1164"/>
        <w:gridCol w:w="2629"/>
        <w:gridCol w:w="2672"/>
      </w:tblGrid>
      <w:tr>
        <w:trPr>
          <w:trHeight w:val="256" w:hRule="atLeast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26214,032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102077,45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102815,89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5460,08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102077,45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102815,89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5460,08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1268,47738648412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27330,54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28550,46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1482,17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27330,54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28550,46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1482,17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192,24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364597,44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374297,45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20429,44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364597,44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374297,45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20429,44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992,089409836066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114442,15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119310,06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6390,91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114442,15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119310,06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6390,91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29304,36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30210,34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1512,50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29304,36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30210,34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1512,50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2184,1050532998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89710,01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93706,58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4853,34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89710,01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93706,58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4853,34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24" w:hRule="atLeast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400" w:right="400" w:header="0" w:top="375" w:footer="0" w:bottom="0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65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ce4aa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ce4aab"/>
    <w:pPr>
      <w:spacing w:lineRule="auto" w:line="276" w:before="0" w:after="140"/>
    </w:pPr>
    <w:rPr/>
  </w:style>
  <w:style w:type="paragraph" w:styleId="List">
    <w:name w:val="List"/>
    <w:basedOn w:val="TextBody"/>
    <w:rsid w:val="00ce4aab"/>
    <w:pPr/>
    <w:rPr>
      <w:rFonts w:cs="Arial"/>
    </w:rPr>
  </w:style>
  <w:style w:type="paragraph" w:styleId="Caption" w:customStyle="1">
    <w:name w:val="Caption"/>
    <w:basedOn w:val="Normal"/>
    <w:qFormat/>
    <w:rsid w:val="00ce4a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ce4aab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c724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LibreOffice/7.1.1.2$Windows_X86_64 LibreOffice_project/fe0b08f4af1bacafe4c7ecc87ce55bb426164676</Application>
  <AppVersion>15.0000</AppVersion>
  <Pages>27</Pages>
  <Words>5607</Words>
  <Characters>38777</Characters>
  <CharactersWithSpaces>41973</CharactersWithSpaces>
  <Paragraphs>2442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2019-12-25T05:38:00Z</dcterms:created>
  <dc:creator>Windows User</dc:creator>
  <dc:description/>
  <dc:language>ru-RU</dc:language>
  <cp:lastModifiedBy/>
  <dcterms:modified xsi:type="dcterms:W3CDTF">2021-03-29T09:33:10Z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