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22F83" w:rsidRDefault="00522F83">
      <w:pPr>
        <w:spacing w:line="370" w:lineRule="exact"/>
        <w:rPr>
          <w:sz w:val="20"/>
          <w:szCs w:val="20"/>
        </w:rPr>
      </w:pPr>
    </w:p>
    <w:p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д.44</w:t>
      </w:r>
    </w:p>
    <w:p w:rsidR="00522F83" w:rsidRDefault="00522F83">
      <w:pPr>
        <w:spacing w:line="309" w:lineRule="exact"/>
        <w:rPr>
          <w:sz w:val="20"/>
          <w:szCs w:val="20"/>
        </w:rPr>
      </w:pPr>
    </w:p>
    <w:p w:rsidR="00522F83" w:rsidRDefault="00E57D96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</w:t>
      </w:r>
      <w:r>
        <w:rPr>
          <w:rFonts w:eastAsia="Times New Roman"/>
          <w:sz w:val="20"/>
          <w:szCs w:val="20"/>
        </w:rPr>
        <w:t>многоквартирному дому)</w:t>
      </w:r>
    </w:p>
    <w:p w:rsidR="00522F83" w:rsidRDefault="00522F83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522F83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22F8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522F8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22F83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</w:t>
            </w:r>
            <w:r>
              <w:rPr>
                <w:rFonts w:eastAsia="Times New Roman"/>
                <w:sz w:val="20"/>
                <w:szCs w:val="20"/>
              </w:rPr>
              <w:t xml:space="preserve">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22F8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09.11.2006</w:t>
            </w:r>
          </w:p>
        </w:tc>
      </w:tr>
      <w:tr w:rsidR="00522F8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2F83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заключения </w:t>
            </w:r>
            <w:r>
              <w:rPr>
                <w:rFonts w:eastAsia="Times New Roman"/>
                <w:sz w:val="20"/>
                <w:szCs w:val="20"/>
              </w:rPr>
              <w:t>договора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22F8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522F83" w:rsidRDefault="00522F8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522F83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22F83" w:rsidRDefault="00E57D96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522F83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22F83" w:rsidRDefault="00E57D96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44</w:t>
                  </w:r>
                </w:p>
              </w:tc>
            </w:tr>
          </w:tbl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pStyle w:val="a4"/>
        <w:rPr>
          <w:sz w:val="20"/>
          <w:szCs w:val="20"/>
        </w:rPr>
      </w:pPr>
    </w:p>
    <w:p w:rsidR="00522F83" w:rsidRDefault="00522F83">
      <w:pPr>
        <w:pStyle w:val="a4"/>
        <w:rPr>
          <w:sz w:val="20"/>
          <w:szCs w:val="20"/>
        </w:rPr>
      </w:pPr>
    </w:p>
    <w:p w:rsidR="00522F83" w:rsidRDefault="00522F83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522F8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22F8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582.9 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</w:t>
            </w:r>
            <w:r>
              <w:rPr>
                <w:rFonts w:eastAsia="Times New Roman"/>
                <w:sz w:val="20"/>
                <w:szCs w:val="20"/>
              </w:rPr>
              <w:t xml:space="preserve"> площадь помещений,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22.00</w:t>
            </w:r>
          </w:p>
        </w:tc>
      </w:tr>
      <w:tr w:rsidR="00522F8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котором </w:t>
            </w:r>
            <w:r>
              <w:rPr>
                <w:rFonts w:eastAsia="Times New Roman"/>
                <w:sz w:val="20"/>
                <w:szCs w:val="20"/>
              </w:rPr>
              <w:t>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</w:t>
            </w: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признания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22F8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22F83" w:rsidRDefault="00522F8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Детская </w:t>
            </w:r>
            <w:r>
              <w:rPr>
                <w:rFonts w:eastAsia="Times New Roman"/>
                <w:sz w:val="20"/>
                <w:szCs w:val="20"/>
              </w:rPr>
              <w:t>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</w:t>
            </w:r>
            <w:r>
              <w:rPr>
                <w:rFonts w:eastAsia="Times New Roman"/>
                <w:sz w:val="20"/>
                <w:szCs w:val="20"/>
              </w:rPr>
              <w:t>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522F83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22F83" w:rsidRDefault="00522F83">
      <w:pPr>
        <w:spacing w:line="305" w:lineRule="exact"/>
        <w:rPr>
          <w:sz w:val="20"/>
          <w:szCs w:val="20"/>
        </w:rPr>
      </w:pPr>
    </w:p>
    <w:p w:rsidR="00522F83" w:rsidRDefault="00E57D96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доме отсутствуют</w:t>
      </w:r>
      <w:r>
        <w:br w:type="page"/>
      </w: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Общедомовые приборы учета (заполняется для каждого прибора </w:t>
      </w:r>
      <w:r>
        <w:rPr>
          <w:rFonts w:eastAsia="Times New Roman"/>
          <w:sz w:val="20"/>
          <w:szCs w:val="20"/>
        </w:rPr>
        <w:t>учета)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522F83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22F83" w:rsidRDefault="00E57D9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Наличие прибора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22F8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требуется </w:t>
            </w: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Наличие прибора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22F83" w:rsidRDefault="00522F8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E57D96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522F83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системы </w:t>
            </w: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</w:t>
            </w:r>
            <w:r>
              <w:rPr>
                <w:rFonts w:eastAsia="Times New Roman"/>
                <w:sz w:val="20"/>
                <w:szCs w:val="20"/>
              </w:rPr>
              <w:t xml:space="preserve">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rFonts w:eastAsia="Times New Roman"/>
          <w:sz w:val="20"/>
          <w:szCs w:val="20"/>
        </w:rPr>
      </w:pPr>
    </w:p>
    <w:p w:rsidR="00522F83" w:rsidRDefault="00E57D9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</w:t>
      </w:r>
      <w:r>
        <w:rPr>
          <w:rFonts w:eastAsia="Times New Roman"/>
          <w:sz w:val="20"/>
          <w:szCs w:val="20"/>
        </w:rPr>
        <w:t>элемент (заполняется для каждого вида оборудования/конструктивного элемента)</w:t>
      </w: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22F83" w:rsidRDefault="00E57D96">
      <w:pPr>
        <w:spacing w:line="226" w:lineRule="exact"/>
        <w:rPr>
          <w:sz w:val="20"/>
          <w:szCs w:val="20"/>
        </w:rPr>
      </w:pPr>
      <w:r>
        <w:br w:type="page"/>
      </w:r>
    </w:p>
    <w:p w:rsidR="00522F83" w:rsidRDefault="00E57D96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</w:t>
      </w:r>
      <w:r>
        <w:rPr>
          <w:rFonts w:eastAsia="Times New Roman"/>
          <w:sz w:val="20"/>
          <w:szCs w:val="20"/>
        </w:rPr>
        <w:t>управления многоквартирным домом (заполняется по каждой выполняемой работе (оказываемой услуге))</w:t>
      </w:r>
    </w:p>
    <w:p w:rsidR="00522F83" w:rsidRDefault="00522F8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80"/>
        <w:gridCol w:w="1480"/>
        <w:gridCol w:w="1886"/>
        <w:gridCol w:w="2127"/>
      </w:tblGrid>
      <w:tr w:rsidR="00522F83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22F83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7 088,26</w:t>
            </w:r>
          </w:p>
        </w:tc>
      </w:tr>
      <w:tr w:rsidR="00522F83">
        <w:trPr>
          <w:trHeight w:val="81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6 676,88</w:t>
            </w:r>
          </w:p>
        </w:tc>
      </w:tr>
      <w:tr w:rsidR="00522F83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cs="Arial"/>
                <w:sz w:val="20"/>
                <w:szCs w:val="20"/>
              </w:rPr>
              <w:t>придомовая территория)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1 044,25</w:t>
            </w:r>
          </w:p>
        </w:tc>
      </w:tr>
      <w:tr w:rsidR="00522F83">
        <w:trPr>
          <w:trHeight w:val="118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3 765,64</w:t>
            </w:r>
          </w:p>
        </w:tc>
      </w:tr>
      <w:tr w:rsidR="00522F83">
        <w:trPr>
          <w:trHeight w:val="182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</w:t>
            </w:r>
            <w:r>
              <w:rPr>
                <w:rFonts w:cs="Arial"/>
                <w:sz w:val="20"/>
                <w:szCs w:val="20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21 011,62</w:t>
            </w:r>
          </w:p>
        </w:tc>
      </w:tr>
      <w:tr w:rsidR="00522F83">
        <w:trPr>
          <w:trHeight w:val="366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21 612,85</w:t>
            </w:r>
          </w:p>
        </w:tc>
      </w:tr>
      <w:tr w:rsidR="00522F83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2 689,74</w:t>
            </w:r>
          </w:p>
        </w:tc>
      </w:tr>
      <w:tr w:rsidR="00522F83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63 889,24</w:t>
            </w:r>
          </w:p>
        </w:tc>
      </w:tr>
    </w:tbl>
    <w:p w:rsidR="00522F83" w:rsidRDefault="00E57D96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522F83" w:rsidRDefault="00E57D9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2.4. Сведения об оказываемых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22F8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522F8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22F8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22F8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предус-мотренных законодетельст-вом Российской Федерации о государственном </w:t>
            </w:r>
            <w:r>
              <w:rPr>
                <w:sz w:val="20"/>
                <w:szCs w:val="20"/>
              </w:rPr>
              <w:t>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522F8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22F8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</w:t>
            </w:r>
            <w:r>
              <w:rPr>
                <w:sz w:val="20"/>
                <w:szCs w:val="20"/>
              </w:rPr>
              <w:t>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22F8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22F8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22F8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22F8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522F8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22F83" w:rsidRDefault="00522F83">
      <w:pPr>
        <w:spacing w:line="35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22F8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522F8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22F8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службы по тарифам Нижегородской </w:t>
            </w:r>
            <w:r>
              <w:rPr>
                <w:sz w:val="20"/>
                <w:szCs w:val="20"/>
              </w:rPr>
              <w:t>области от 19.12.2019 № 62/1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E57D96" w:rsidTr="00E57D96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57D96" w:rsidRDefault="00E57D9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57D96" w:rsidRDefault="00E57D9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4F1B9D" w:rsidRDefault="00E57D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57D96" w:rsidRDefault="00E57D9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22F8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22F83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22F83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>
              <w:rPr>
                <w:sz w:val="20"/>
                <w:szCs w:val="20"/>
              </w:rPr>
              <w:t>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22F83" w:rsidRDefault="00522F83">
      <w:p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22F83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22F83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22F83" w:rsidRDefault="00522F83">
      <w:pPr>
        <w:rPr>
          <w:sz w:val="20"/>
          <w:szCs w:val="20"/>
        </w:r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22F83" w:rsidRDefault="00522F83">
      <w:pPr>
        <w:spacing w:line="206" w:lineRule="exact"/>
        <w:rPr>
          <w:sz w:val="20"/>
          <w:szCs w:val="20"/>
        </w:rPr>
      </w:pPr>
    </w:p>
    <w:p w:rsidR="00522F83" w:rsidRDefault="00522F83">
      <w:pPr>
        <w:spacing w:line="35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22F8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</w:t>
            </w:r>
            <w:r>
              <w:rPr>
                <w:sz w:val="20"/>
                <w:szCs w:val="20"/>
              </w:rPr>
              <w:t>ой области от 05.12.2019г № 58/48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22F83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22F8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22F8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E57D9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</w:t>
      </w:r>
      <w:r>
        <w:rPr>
          <w:rFonts w:eastAsia="Times New Roman"/>
          <w:sz w:val="20"/>
          <w:szCs w:val="20"/>
        </w:rPr>
        <w:t>общего имущества)</w:t>
      </w:r>
    </w:p>
    <w:p w:rsidR="00522F83" w:rsidRDefault="00522F83">
      <w:pPr>
        <w:spacing w:line="196" w:lineRule="exact"/>
        <w:rPr>
          <w:sz w:val="20"/>
          <w:szCs w:val="20"/>
        </w:rPr>
      </w:pPr>
    </w:p>
    <w:p w:rsidR="00522F83" w:rsidRDefault="00E57D96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</w:t>
      </w:r>
      <w:r>
        <w:rPr>
          <w:rFonts w:eastAsia="Times New Roman"/>
          <w:sz w:val="20"/>
          <w:szCs w:val="20"/>
        </w:rPr>
        <w:t>техническим назначением объекта, целей)</w:t>
      </w:r>
    </w:p>
    <w:p w:rsidR="00522F83" w:rsidRDefault="00522F83">
      <w:pPr>
        <w:spacing w:line="192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22F83" w:rsidRDefault="00522F83">
      <w:pPr>
        <w:spacing w:line="240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22F83" w:rsidRDefault="00522F83">
      <w:pPr>
        <w:spacing w:line="17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</w:t>
      </w:r>
      <w:r>
        <w:rPr>
          <w:rFonts w:eastAsia="Times New Roman"/>
          <w:sz w:val="20"/>
          <w:szCs w:val="20"/>
        </w:rPr>
        <w:t>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22F83" w:rsidRDefault="00522F83">
      <w:pPr>
        <w:spacing w:line="19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22F83" w:rsidRDefault="00522F83">
      <w:pPr>
        <w:spacing w:line="17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22F83" w:rsidRDefault="00522F8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46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22F83">
        <w:trPr>
          <w:trHeight w:val="260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34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63889,32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60428,47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60428,47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6765,95</w:t>
            </w:r>
          </w:p>
        </w:tc>
      </w:tr>
      <w:tr w:rsidR="00522F8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8"/>
        <w:gridCol w:w="4803"/>
        <w:gridCol w:w="76"/>
        <w:gridCol w:w="1208"/>
        <w:gridCol w:w="1244"/>
        <w:gridCol w:w="1232"/>
        <w:gridCol w:w="942"/>
        <w:gridCol w:w="939"/>
      </w:tblGrid>
      <w:tr w:rsidR="00522F83">
        <w:trPr>
          <w:trHeight w:val="633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44   ул. </w:t>
            </w:r>
            <w:r>
              <w:rPr>
                <w:b/>
                <w:sz w:val="20"/>
                <w:szCs w:val="20"/>
              </w:rPr>
              <w:t>Зернова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7 088,26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6 676,88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1 044,25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3 765,64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2 689,74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99 763,73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3 493,78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2 713,57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747,33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lastRenderedPageBreak/>
              <w:t>содержания</w:t>
            </w:r>
            <w:r>
              <w:rPr>
                <w:i/>
                <w:sz w:val="20"/>
                <w:szCs w:val="20"/>
              </w:rPr>
              <w:t xml:space="preserve"> фасадов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26,47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83 761,31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12 651,55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1 081,15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2 702,86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Перетирка штукатурки стен фасадов и цоколя клеем ЕК с земли и </w:t>
            </w:r>
            <w:r>
              <w:rPr>
                <w:sz w:val="20"/>
                <w:szCs w:val="20"/>
              </w:rPr>
              <w:t>лесов гладких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21-066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10 325,62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16 655,47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4 638,28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поверхностей фасадов с земли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4 861,68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Огрунтовка фасадов простых с автовышки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7 366,70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22 091,46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1 131,39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внутренней и наружной </w:t>
            </w:r>
            <w:r>
              <w:rPr>
                <w:sz w:val="20"/>
                <w:szCs w:val="20"/>
              </w:rPr>
              <w:t>штукатурки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727,15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609,15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355,23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4-073-1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6.4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3 562,26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3 562,26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2 592,99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полов дощатых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16-022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2 201,53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1,90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5 998,16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полотен со сменой брусков (без списания бруска)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15-007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1169,33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4 677,32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коробок: укрепление, пристрожка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46 568,89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выполняемые в целях надлежащего содержания систем вентиляции и дымоудаления </w:t>
            </w:r>
            <w:r>
              <w:rPr>
                <w:i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467,71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467,71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Общие </w:t>
            </w:r>
            <w:r>
              <w:rPr>
                <w:i/>
                <w:sz w:val="20"/>
                <w:szCs w:val="20"/>
              </w:rPr>
              <w:t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28 484,43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вводного теплового узла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6 132,80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1 779,35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1 025,25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406,71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>
              <w:rPr>
                <w:sz w:val="20"/>
                <w:szCs w:val="20"/>
              </w:rPr>
              <w:t>вентилей до 32мм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1 654,72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32-08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1 050,84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3 677,94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вн. тр-да из ст.труб </w:t>
            </w:r>
            <w:r>
              <w:rPr>
                <w:sz w:val="20"/>
                <w:szCs w:val="20"/>
              </w:rPr>
              <w:t>до 20мм (с использованием газо-электросварки)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32-085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4 914,30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1 158,50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теплоснабжения(отопления, горячее водоснабжение) в </w:t>
            </w:r>
            <w:r>
              <w:rPr>
                <w:i/>
                <w:sz w:val="20"/>
                <w:szCs w:val="20"/>
              </w:rPr>
              <w:t>многоквартирных домах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3 683,74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360,19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и </w:t>
            </w:r>
            <w:r>
              <w:rPr>
                <w:sz w:val="20"/>
                <w:szCs w:val="20"/>
              </w:rPr>
              <w:t>регулировка СО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4 156,63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226,84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</w:t>
            </w:r>
            <w:r>
              <w:rPr>
                <w:sz w:val="20"/>
                <w:szCs w:val="20"/>
              </w:rPr>
              <w:t>электросхем действительным параметрам, обновление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322,22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2 265,48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наличия цепи между заземлителями и заземляемыми элементами в т.ч. Молниезащиты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152,52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</w:t>
            </w:r>
            <w:r>
              <w:rPr>
                <w:sz w:val="20"/>
                <w:szCs w:val="20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414,60</w:t>
            </w:r>
          </w:p>
        </w:tc>
      </w:tr>
      <w:tr w:rsidR="00522F83">
        <w:trPr>
          <w:trHeight w:val="255"/>
        </w:trPr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5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263,70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167 597,38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pStyle w:val="a4"/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22F83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22F8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8135,8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30682,32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28391,40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3353,83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30682,32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28391,40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3353,83</w:t>
            </w:r>
          </w:p>
        </w:tc>
      </w:tr>
      <w:tr w:rsidR="00522F8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611,879648058057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12999,38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12558,43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1167,52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12999,38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12558,43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1167,52</w:t>
            </w:r>
          </w:p>
        </w:tc>
      </w:tr>
      <w:tr w:rsidR="00522F8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72,13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114009,66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107637,40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12205,73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114009,66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107637,40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12205,73</w:t>
            </w:r>
          </w:p>
        </w:tc>
      </w:tr>
      <w:tr w:rsidR="00522F8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>
              <w:rPr>
                <w:sz w:val="20"/>
                <w:szCs w:val="20"/>
              </w:rPr>
              <w:t>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360,756383668113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30919,08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29322,31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3182,37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30919,08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29322,31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3182,37</w:t>
            </w:r>
          </w:p>
        </w:tc>
      </w:tr>
      <w:tr w:rsidR="00522F8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</w:t>
            </w:r>
            <w:r>
              <w:rPr>
                <w:sz w:val="20"/>
                <w:szCs w:val="20"/>
              </w:rPr>
              <w:t>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2643,57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2638,86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206,25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2643,57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2638,86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206,25</w:t>
            </w:r>
          </w:p>
        </w:tc>
      </w:tr>
      <w:tr w:rsidR="00522F8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851,75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35051,56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33705,95</w:t>
            </w:r>
          </w:p>
        </w:tc>
      </w:tr>
      <w:tr w:rsidR="00522F83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3254,15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35051,56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33705,95</w:t>
            </w:r>
          </w:p>
        </w:tc>
      </w:tr>
      <w:tr w:rsidR="00522F83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3254,15</w:t>
            </w:r>
          </w:p>
        </w:tc>
      </w:tr>
      <w:tr w:rsidR="00522F83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22F83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</w:t>
            </w:r>
            <w:r>
              <w:rPr>
                <w:rFonts w:eastAsia="Times New Roman"/>
                <w:sz w:val="20"/>
                <w:szCs w:val="20"/>
              </w:rPr>
              <w:t>предоставленных коммунальных услуг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22F8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pacing w:line="200" w:lineRule="exact"/>
        <w:rPr>
          <w:sz w:val="20"/>
          <w:szCs w:val="20"/>
        </w:rPr>
      </w:pPr>
    </w:p>
    <w:sectPr w:rsidR="00522F83" w:rsidSect="00522F8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522F83"/>
    <w:rsid w:val="00522F83"/>
    <w:rsid w:val="00E5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44842"/>
  </w:style>
  <w:style w:type="character" w:customStyle="1" w:styleId="1">
    <w:name w:val="Основной шрифт абзаца1"/>
    <w:qFormat/>
    <w:rsid w:val="00D44842"/>
  </w:style>
  <w:style w:type="character" w:customStyle="1" w:styleId="2">
    <w:name w:val="Основной шрифт абзаца2"/>
    <w:qFormat/>
    <w:rsid w:val="00D44842"/>
  </w:style>
  <w:style w:type="paragraph" w:customStyle="1" w:styleId="Heading">
    <w:name w:val="Heading"/>
    <w:basedOn w:val="a"/>
    <w:next w:val="a4"/>
    <w:qFormat/>
    <w:rsid w:val="008354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3540D"/>
    <w:pPr>
      <w:spacing w:after="140" w:line="276" w:lineRule="auto"/>
    </w:pPr>
  </w:style>
  <w:style w:type="paragraph" w:styleId="a5">
    <w:name w:val="List"/>
    <w:basedOn w:val="a4"/>
    <w:rsid w:val="0083540D"/>
    <w:rPr>
      <w:rFonts w:cs="Arial"/>
    </w:rPr>
  </w:style>
  <w:style w:type="paragraph" w:customStyle="1" w:styleId="Caption">
    <w:name w:val="Caption"/>
    <w:basedOn w:val="a"/>
    <w:qFormat/>
    <w:rsid w:val="008354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3540D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4484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44842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44842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4484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4484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24</Pages>
  <Words>6889</Words>
  <Characters>39273</Characters>
  <Application>Microsoft Office Word</Application>
  <DocSecurity>0</DocSecurity>
  <Lines>327</Lines>
  <Paragraphs>92</Paragraphs>
  <ScaleCrop>false</ScaleCrop>
  <Company/>
  <LinksUpToDate>false</LinksUpToDate>
  <CharactersWithSpaces>46070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18</cp:revision>
  <dcterms:created xsi:type="dcterms:W3CDTF">2019-12-25T05:47:00Z</dcterms:created>
  <dcterms:modified xsi:type="dcterms:W3CDTF">2021-03-29T07:31:00Z</dcterms:modified>
  <dc:language>ru-RU</dc:language>
</cp:coreProperties>
</file>