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9" w:rsidRDefault="00020DAF">
      <w:pPr>
        <w:ind w:right="60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E52B5E" w:rsidRPr="00C74D04" w:rsidRDefault="004D52D9" w:rsidP="00E52B5E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обл. Нижегородская, </w:t>
      </w:r>
      <w:proofErr w:type="gramStart"/>
      <w:r>
        <w:rPr>
          <w:rFonts w:eastAsia="Times New Roman"/>
          <w:b/>
          <w:bCs/>
          <w:sz w:val="20"/>
          <w:szCs w:val="20"/>
        </w:rPr>
        <w:t>г</w:t>
      </w:r>
      <w:proofErr w:type="gramEnd"/>
      <w:r>
        <w:rPr>
          <w:rFonts w:eastAsia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eastAsia="Times New Roman"/>
          <w:b/>
          <w:bCs/>
          <w:sz w:val="20"/>
          <w:szCs w:val="20"/>
        </w:rPr>
        <w:t>Саров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, </w:t>
      </w:r>
      <w:r w:rsidR="00282790">
        <w:rPr>
          <w:rFonts w:eastAsia="Times New Roman"/>
          <w:b/>
          <w:bCs/>
          <w:sz w:val="20"/>
          <w:szCs w:val="20"/>
        </w:rPr>
        <w:t xml:space="preserve">ул. Привокзальная, д. </w:t>
      </w:r>
      <w:r w:rsidR="000657D3">
        <w:rPr>
          <w:rFonts w:eastAsia="Times New Roman"/>
          <w:b/>
          <w:bCs/>
          <w:sz w:val="20"/>
          <w:szCs w:val="20"/>
        </w:rPr>
        <w:t>2</w:t>
      </w:r>
      <w:r w:rsidR="00837062" w:rsidRPr="00C74D04">
        <w:rPr>
          <w:rFonts w:eastAsia="Times New Roman"/>
          <w:b/>
          <w:bCs/>
          <w:sz w:val="20"/>
          <w:szCs w:val="20"/>
        </w:rPr>
        <w:t>1</w:t>
      </w:r>
    </w:p>
    <w:p w:rsidR="000657D3" w:rsidRPr="000657D3" w:rsidRDefault="000657D3" w:rsidP="00E52B5E">
      <w:pPr>
        <w:ind w:right="60"/>
        <w:jc w:val="center"/>
        <w:rPr>
          <w:sz w:val="24"/>
          <w:szCs w:val="24"/>
        </w:rPr>
      </w:pPr>
    </w:p>
    <w:p w:rsidR="004D52D9" w:rsidRDefault="004D52D9">
      <w:pPr>
        <w:spacing w:line="266" w:lineRule="auto"/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</w:p>
    <w:p w:rsidR="004D52D9" w:rsidRDefault="004D52D9">
      <w:pPr>
        <w:spacing w:line="18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0"/>
        <w:gridCol w:w="8250"/>
      </w:tblGrid>
      <w:tr w:rsidR="004D52D9">
        <w:trPr>
          <w:trHeight w:val="29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Домом управляет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МУП "Центр ЖКХ"</w:t>
            </w:r>
          </w:p>
        </w:tc>
      </w:tr>
      <w:tr w:rsidR="004D52D9"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837062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06.04.2006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управления</w:t>
            </w:r>
          </w:p>
        </w:tc>
        <w:tc>
          <w:tcPr>
            <w:tcW w:w="8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</w:tr>
    </w:tbl>
    <w:p w:rsidR="004D52D9" w:rsidRDefault="004D52D9">
      <w:pPr>
        <w:spacing w:line="226" w:lineRule="exact"/>
        <w:rPr>
          <w:sz w:val="24"/>
          <w:szCs w:val="24"/>
        </w:rPr>
      </w:pPr>
    </w:p>
    <w:p w:rsidR="004D52D9" w:rsidRDefault="004D52D9">
      <w:pPr>
        <w:ind w:left="800"/>
        <w:rPr>
          <w:sz w:val="24"/>
          <w:szCs w:val="24"/>
        </w:rPr>
      </w:pPr>
      <w:r>
        <w:rPr>
          <w:rFonts w:eastAsia="Times New Roman"/>
          <w:sz w:val="20"/>
          <w:szCs w:val="20"/>
        </w:rPr>
        <w:t>Форма 2.1. Общие сведения о многоквартирном доме</w:t>
      </w:r>
    </w:p>
    <w:p w:rsidR="004D52D9" w:rsidRDefault="004D52D9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1A2695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A75618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</w:tr>
      <w:tr w:rsidR="004D52D9">
        <w:trPr>
          <w:trHeight w:val="291"/>
        </w:trPr>
        <w:tc>
          <w:tcPr>
            <w:tcW w:w="7597" w:type="dxa"/>
            <w:gridSpan w:val="4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  <w:tc>
          <w:tcPr>
            <w:tcW w:w="3573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rPr>
          <w:trHeight w:val="29"/>
        </w:trPr>
        <w:tc>
          <w:tcPr>
            <w:tcW w:w="7597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357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Документ, подтверждающий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Протокол общего собрания</w:t>
            </w:r>
          </w:p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собственников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7062" w:rsidP="00E52B5E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16.02.2006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подтверждающего выбранный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заключения договора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7062" w:rsidP="009F72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06.03.2006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706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06.04.2006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Договор управления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1A26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8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 формирования фонда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На счете регионального оператора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Субъект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Федерации</w:t>
            </w:r>
          </w:p>
        </w:tc>
        <w:tc>
          <w:tcPr>
            <w:tcW w:w="35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обл. Нижегородская,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ул.</w:t>
            </w:r>
          </w:p>
          <w:p w:rsidR="004D52D9" w:rsidRPr="00837062" w:rsidRDefault="00282790" w:rsidP="00CD364C">
            <w:pPr>
              <w:ind w:left="80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Привокзальная, д. </w:t>
            </w:r>
            <w:r w:rsidR="000657D3">
              <w:rPr>
                <w:rFonts w:eastAsia="Times New Roman"/>
                <w:sz w:val="20"/>
                <w:szCs w:val="20"/>
              </w:rPr>
              <w:t>2</w:t>
            </w:r>
            <w:r w:rsidR="00837062"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Муниципальный район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Населенный пункт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(наименование города, поселка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городского типа, населенного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пункта регионального,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окружного или районного</w:t>
            </w:r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Населенный пункт (городского</w:t>
            </w:r>
            <w:proofErr w:type="gramEnd"/>
          </w:p>
          <w:p w:rsidR="004D52D9" w:rsidRDefault="004D52D9">
            <w:pPr>
              <w:ind w:left="80"/>
              <w:rPr>
                <w:sz w:val="21"/>
                <w:szCs w:val="21"/>
              </w:rPr>
            </w:pPr>
            <w:r>
              <w:rPr>
                <w:rFonts w:eastAsia="Times New Roman"/>
                <w:sz w:val="20"/>
                <w:szCs w:val="20"/>
              </w:rPr>
              <w:t>подчинения)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2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территория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Улица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Номер дома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Корпус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0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Строение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0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t>Литера</w:t>
            </w:r>
          </w:p>
        </w:tc>
        <w:tc>
          <w:tcPr>
            <w:tcW w:w="35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D52D9" w:rsidRDefault="004D52D9">
      <w:pPr>
        <w:pStyle w:val="a4"/>
      </w:pPr>
    </w:p>
    <w:p w:rsidR="004D52D9" w:rsidRDefault="004D52D9">
      <w:pPr>
        <w:pStyle w:val="a4"/>
      </w:pPr>
    </w:p>
    <w:p w:rsidR="004D52D9" w:rsidRDefault="004D52D9">
      <w:pPr>
        <w:pStyle w:val="a4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46"/>
        <w:gridCol w:w="2917"/>
        <w:gridCol w:w="961"/>
        <w:gridCol w:w="2864"/>
        <w:gridCol w:w="3595"/>
      </w:tblGrid>
      <w:tr w:rsidR="004D52D9">
        <w:trPr>
          <w:trHeight w:val="246"/>
        </w:trPr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постройки/Год ввода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эксплуатацию</w:t>
            </w:r>
          </w:p>
        </w:tc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Год постройки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37062" w:rsidRDefault="002360C9" w:rsidP="00CD364C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837062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ввода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эксплуатацию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37062" w:rsidRDefault="002360C9" w:rsidP="00CD364C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195</w:t>
            </w:r>
            <w:r w:rsidR="00837062">
              <w:rPr>
                <w:rFonts w:eastAsia="Times New Roman"/>
                <w:sz w:val="20"/>
                <w:szCs w:val="20"/>
                <w:lang w:val="en-US"/>
              </w:rPr>
              <w:t>7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344AF" w:rsidRDefault="00CD364C" w:rsidP="00B63222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ТЩ-4А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7468B1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Многоквартирный дом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наибольшее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наибольшее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0657D3" w:rsidRDefault="00CD364C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наименьшее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этажей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наименьшее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0657D3" w:rsidRDefault="00CD364C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подъездов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0657D3" w:rsidRDefault="000657D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 w:rsidTr="007468B1">
        <w:trPr>
          <w:trHeight w:val="405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лифтов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D364C" w:rsidRDefault="00CD364C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>
        <w:trPr>
          <w:trHeight w:val="27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CD364C" w:rsidRDefault="00CD364C" w:rsidP="007344A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нежилых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дома, в том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>: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дома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7062" w:rsidP="009F721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126.98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7062" w:rsidP="009F721F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126.98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площадь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нежилых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E07CA3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общая площадь помещений,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площадь помещений,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входящих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CD364C" w:rsidP="009B6B89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8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Кадастровый номер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земельного участка,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котором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расположен дом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282790" w:rsidRDefault="00837062" w:rsidP="00CF3DA8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120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земельного участка,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входящего в состав общего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имущества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многоквартирном</w:t>
            </w:r>
            <w:proofErr w:type="gramEnd"/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доме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468B1" w:rsidRDefault="00837062" w:rsidP="009F721F">
            <w:pPr>
              <w:ind w:left="10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2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парковки в границах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земельного участка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4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4D52D9">
        <w:trPr>
          <w:trHeight w:val="246"/>
        </w:trPr>
        <w:tc>
          <w:tcPr>
            <w:tcW w:w="84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91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и номер документа о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признании дома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аварийным</w:t>
            </w:r>
            <w:proofErr w:type="gramEnd"/>
          </w:p>
        </w:tc>
        <w:tc>
          <w:tcPr>
            <w:tcW w:w="9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trHeight w:val="166"/>
        </w:trPr>
        <w:tc>
          <w:tcPr>
            <w:tcW w:w="84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91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</w:pPr>
          </w:p>
        </w:tc>
        <w:tc>
          <w:tcPr>
            <w:tcW w:w="96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документа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1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Причина признания дома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аварийным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A2695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309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эффективности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Класс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энергетической</w:t>
            </w:r>
            <w:proofErr w:type="gramEnd"/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</w:pPr>
            <w:r>
              <w:rPr>
                <w:rFonts w:eastAsia="Times New Roman"/>
                <w:sz w:val="20"/>
                <w:szCs w:val="20"/>
              </w:rPr>
              <w:t>Не присвоен</w:t>
            </w:r>
          </w:p>
        </w:tc>
      </w:tr>
      <w:tr w:rsidR="004D52D9" w:rsidTr="003E7DC2">
        <w:trPr>
          <w:trHeight w:val="175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35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931"/>
        <w:gridCol w:w="963"/>
        <w:gridCol w:w="2887"/>
        <w:gridCol w:w="3560"/>
        <w:gridCol w:w="20"/>
      </w:tblGrid>
      <w:tr w:rsidR="004D52D9">
        <w:trPr>
          <w:trHeight w:val="291"/>
        </w:trPr>
        <w:tc>
          <w:tcPr>
            <w:tcW w:w="3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sz w:val="24"/>
                <w:szCs w:val="24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Элементы благоустройства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Детская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2360C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Спортивная площадка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9B6B8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Не и</w:t>
            </w:r>
            <w:r w:rsidR="00B63222">
              <w:rPr>
                <w:rFonts w:eastAsia="Times New Roman"/>
                <w:sz w:val="20"/>
                <w:szCs w:val="20"/>
              </w:rPr>
              <w:t>меется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Другое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46"/>
        </w:trPr>
        <w:tc>
          <w:tcPr>
            <w:tcW w:w="11160" w:type="dxa"/>
            <w:gridSpan w:val="5"/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2.2. Сведения об основных конструктивных элементах многоквартирного дома, оборудовании и системах</w:t>
            </w:r>
          </w:p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инженерно-технического обеспечения, входящих в состав общего имущества в многоквартирном доме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9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0712E" w:rsidP="00001995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Фундамент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фундамента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Ленточный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Стены и перекрытия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перекрытий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Деревянные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 несущих стен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657D3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Каменные, кирпичные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фасада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Соответствует материалу стен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крыши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Скатная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кровли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73D5" w:rsidRPr="008F73D5" w:rsidRDefault="008309C0" w:rsidP="008F73D5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оцинкованной стали</w:t>
            </w:r>
          </w:p>
        </w:tc>
      </w:tr>
      <w:tr w:rsidR="004D52D9">
        <w:trPr>
          <w:trHeight w:val="293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Подвал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кв. м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F73D5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trHeight w:val="291"/>
        </w:trPr>
        <w:tc>
          <w:tcPr>
            <w:tcW w:w="111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Мусоропроводы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мусоропровода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3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8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26" w:lineRule="exact"/>
        <w:rPr>
          <w:sz w:val="20"/>
          <w:szCs w:val="20"/>
        </w:rPr>
      </w:pPr>
    </w:p>
    <w:p w:rsidR="002360C9" w:rsidRDefault="002360C9">
      <w:pPr>
        <w:ind w:left="800"/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(заполняется для каждого лифта)</w:t>
      </w:r>
    </w:p>
    <w:p w:rsidR="002360C9" w:rsidRPr="008309C0" w:rsidRDefault="002360C9">
      <w:pPr>
        <w:spacing w:line="30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Лифты в доме отсутствуют</w:t>
      </w:r>
    </w:p>
    <w:p w:rsidR="004D52D9" w:rsidRPr="008309C0" w:rsidRDefault="004D52D9">
      <w:pPr>
        <w:spacing w:line="295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proofErr w:type="spellStart"/>
      <w:r>
        <w:rPr>
          <w:rFonts w:eastAsia="Times New Roman"/>
          <w:sz w:val="20"/>
          <w:szCs w:val="20"/>
        </w:rPr>
        <w:t>Общедомовые</w:t>
      </w:r>
      <w:proofErr w:type="spellEnd"/>
      <w:r>
        <w:rPr>
          <w:rFonts w:eastAsia="Times New Roman"/>
          <w:sz w:val="20"/>
          <w:szCs w:val="20"/>
        </w:rPr>
        <w:t xml:space="preserve"> приборы учета (заполняется для каждого прибора учета)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9"/>
        <w:gridCol w:w="3541"/>
        <w:gridCol w:w="20"/>
        <w:gridCol w:w="12"/>
      </w:tblGrid>
      <w:tr w:rsidR="004D52D9">
        <w:trPr>
          <w:trHeight w:val="26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8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10712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7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7468B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360C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10712E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360C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 w:rsidTr="0010712E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360C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Наличие прибора учета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Отсутствует, требуется установка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2" w:type="dxa"/>
          <w:trHeight w:val="476"/>
        </w:trPr>
        <w:tc>
          <w:tcPr>
            <w:tcW w:w="1113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Инженерные системы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 поля</w:t>
            </w:r>
          </w:p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электроснабжения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21.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9F721F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r>
              <w:rPr>
                <w:rFonts w:eastAsia="Times New Roman"/>
                <w:sz w:val="20"/>
                <w:szCs w:val="20"/>
              </w:rPr>
              <w:t>Система теплоснабжения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09C0" w:rsidRPr="008309C0" w:rsidRDefault="00282790" w:rsidP="00CF3DA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Центральное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горячего водоснабжения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горячего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CF3DA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холодного водоснабжения</w:t>
            </w:r>
          </w:p>
        </w:tc>
      </w:tr>
      <w:tr w:rsidR="004D52D9">
        <w:trPr>
          <w:gridAfter w:val="1"/>
          <w:wAfter w:w="12" w:type="dxa"/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холодного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водоотведения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26.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8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куб. м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выгребных ям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газоснабжения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вентиляции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вентиляции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Вытяжная вентиляция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пожаротушения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  <w:tr w:rsidR="004D52D9">
        <w:trPr>
          <w:gridAfter w:val="1"/>
          <w:wAfter w:w="12" w:type="dxa"/>
          <w:trHeight w:val="291"/>
        </w:trPr>
        <w:tc>
          <w:tcPr>
            <w:tcW w:w="11158" w:type="dxa"/>
            <w:gridSpan w:val="7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</w:pPr>
            <w:r>
              <w:rPr>
                <w:rFonts w:eastAsia="Times New Roman"/>
                <w:sz w:val="20"/>
                <w:szCs w:val="20"/>
              </w:rPr>
              <w:t>Система водостоков</w:t>
            </w:r>
          </w:p>
        </w:tc>
      </w:tr>
      <w:tr w:rsidR="004D52D9">
        <w:trPr>
          <w:gridAfter w:val="1"/>
          <w:wAfter w:w="12" w:type="dxa"/>
          <w:trHeight w:val="27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Тип системы водостоков</w:t>
            </w:r>
          </w:p>
        </w:tc>
        <w:tc>
          <w:tcPr>
            <w:tcW w:w="35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8F73D5" w:rsidRDefault="007468B1">
            <w:pPr>
              <w:ind w:left="80"/>
              <w:jc w:val="center"/>
              <w:rPr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Отсутствует</w:t>
            </w:r>
          </w:p>
        </w:tc>
      </w:tr>
    </w:tbl>
    <w:p w:rsidR="00282790" w:rsidRPr="00282790" w:rsidRDefault="00282790" w:rsidP="003E640C">
      <w:pPr>
        <w:rPr>
          <w:rFonts w:eastAsia="Times New Roman"/>
          <w:sz w:val="20"/>
          <w:szCs w:val="20"/>
          <w:lang w:val="en-US"/>
        </w:rPr>
      </w:pPr>
    </w:p>
    <w:p w:rsidR="004D52D9" w:rsidRDefault="004D52D9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Иное оборудование/конструктивный элемент (заполняется для каждого вида оборудования/конструктивного элемента)</w:t>
      </w: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35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-                  </w:t>
            </w:r>
          </w:p>
        </w:tc>
      </w:tr>
      <w:tr w:rsidR="004D52D9">
        <w:trPr>
          <w:trHeight w:val="230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Pr="00030942" w:rsidRDefault="004D52D9">
            <w:pPr>
              <w:ind w:left="80"/>
              <w:rPr>
                <w:sz w:val="19"/>
                <w:szCs w:val="19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19"/>
                <w:szCs w:val="19"/>
                <w:lang w:val="en-US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дополнительного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оборудования/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конструктивног</w:t>
            </w:r>
            <w:proofErr w:type="spell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элемента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2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4D52D9" w:rsidRPr="00282790" w:rsidRDefault="004D52D9">
      <w:pPr>
        <w:spacing w:line="226" w:lineRule="exact"/>
        <w:rPr>
          <w:sz w:val="20"/>
          <w:szCs w:val="20"/>
          <w:lang w:val="en-US"/>
        </w:rPr>
      </w:pPr>
    </w:p>
    <w:p w:rsidR="0010712E" w:rsidRDefault="0010712E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spacing w:line="252" w:lineRule="auto"/>
        <w:ind w:left="800" w:right="3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4D52D9" w:rsidRDefault="004D52D9">
      <w:pPr>
        <w:spacing w:line="211" w:lineRule="exact"/>
        <w:rPr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462"/>
        <w:gridCol w:w="6053"/>
        <w:gridCol w:w="938"/>
        <w:gridCol w:w="1075"/>
        <w:gridCol w:w="1434"/>
        <w:gridCol w:w="1420"/>
      </w:tblGrid>
      <w:tr w:rsidR="00A75618" w:rsidRPr="00A75618" w:rsidTr="00A75618">
        <w:trPr>
          <w:trHeight w:val="555"/>
        </w:trPr>
        <w:tc>
          <w:tcPr>
            <w:tcW w:w="645" w:type="dxa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125" w:type="dxa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025" w:type="dxa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2010" w:type="dxa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Объем, кв</w:t>
            </w:r>
            <w:proofErr w:type="gramStart"/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935" w:type="dxa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Кол-во (работ)</w:t>
            </w:r>
            <w:proofErr w:type="gramStart"/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ес.</w:t>
            </w:r>
          </w:p>
        </w:tc>
        <w:tc>
          <w:tcPr>
            <w:tcW w:w="2535" w:type="dxa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Итого-стоимость</w:t>
            </w:r>
            <w:proofErr w:type="spellEnd"/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руб.</w:t>
            </w:r>
          </w:p>
        </w:tc>
      </w:tr>
      <w:tr w:rsidR="00A75618" w:rsidRPr="00A75618" w:rsidTr="00A75618">
        <w:trPr>
          <w:trHeight w:val="510"/>
        </w:trPr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домом.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3 743,85</w:t>
            </w:r>
          </w:p>
        </w:tc>
      </w:tr>
      <w:tr w:rsidR="00A75618" w:rsidRPr="00A75618" w:rsidTr="00A75618">
        <w:trPr>
          <w:trHeight w:val="750"/>
        </w:trPr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3 526,57</w:t>
            </w:r>
          </w:p>
        </w:tc>
      </w:tr>
      <w:tr w:rsidR="00A75618" w:rsidRPr="00A75618" w:rsidTr="00A75618">
        <w:trPr>
          <w:trHeight w:val="1053"/>
        </w:trPr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1 988,92</w:t>
            </w:r>
          </w:p>
        </w:tc>
      </w:tr>
      <w:tr w:rsidR="00A75618" w:rsidRPr="00A75618" w:rsidTr="00A75618">
        <w:trPr>
          <w:trHeight w:val="1496"/>
        </w:trPr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11 632,67</w:t>
            </w:r>
          </w:p>
        </w:tc>
      </w:tr>
      <w:tr w:rsidR="00A75618" w:rsidRPr="00A75618" w:rsidTr="00A75618">
        <w:trPr>
          <w:trHeight w:val="2268"/>
        </w:trPr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11 432,10</w:t>
            </w:r>
          </w:p>
        </w:tc>
      </w:tr>
      <w:tr w:rsidR="00A75618" w:rsidRPr="00A75618" w:rsidTr="00A75618">
        <w:trPr>
          <w:trHeight w:val="990"/>
        </w:trPr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1 420,66</w:t>
            </w:r>
          </w:p>
        </w:tc>
      </w:tr>
      <w:tr w:rsidR="00A75618" w:rsidRPr="00A75618" w:rsidTr="00A75618">
        <w:trPr>
          <w:trHeight w:val="300"/>
        </w:trPr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20,19</w:t>
            </w: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A75618" w:rsidRPr="00A75618" w:rsidRDefault="00A75618" w:rsidP="00A75618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756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33 744,76</w:t>
            </w:r>
          </w:p>
        </w:tc>
      </w:tr>
    </w:tbl>
    <w:p w:rsidR="007468B1" w:rsidRDefault="007468B1">
      <w:pPr>
        <w:jc w:val="center"/>
        <w:rPr>
          <w:rFonts w:eastAsia="Times New Roman"/>
          <w:sz w:val="20"/>
          <w:szCs w:val="20"/>
          <w:lang w:val="en-US"/>
        </w:rPr>
      </w:pPr>
    </w:p>
    <w:p w:rsidR="00282790" w:rsidRDefault="00282790">
      <w:pPr>
        <w:jc w:val="center"/>
        <w:rPr>
          <w:rFonts w:eastAsia="Times New Roman"/>
          <w:sz w:val="20"/>
          <w:szCs w:val="20"/>
          <w:lang w:val="en-US"/>
        </w:rPr>
      </w:pPr>
    </w:p>
    <w:p w:rsidR="00282790" w:rsidRDefault="00282790">
      <w:pPr>
        <w:jc w:val="center"/>
        <w:rPr>
          <w:rFonts w:eastAsia="Times New Roman"/>
          <w:sz w:val="20"/>
          <w:szCs w:val="20"/>
          <w:lang w:val="en-US"/>
        </w:rPr>
      </w:pPr>
    </w:p>
    <w:p w:rsidR="00282790" w:rsidRDefault="00282790">
      <w:pPr>
        <w:jc w:val="center"/>
        <w:rPr>
          <w:rFonts w:eastAsia="Times New Roman"/>
          <w:sz w:val="20"/>
          <w:szCs w:val="20"/>
          <w:lang w:val="en-US"/>
        </w:rPr>
      </w:pPr>
    </w:p>
    <w:p w:rsidR="00282790" w:rsidRDefault="00282790">
      <w:pPr>
        <w:jc w:val="center"/>
        <w:rPr>
          <w:rFonts w:eastAsia="Times New Roman"/>
          <w:sz w:val="20"/>
          <w:szCs w:val="20"/>
          <w:lang w:val="en-US"/>
        </w:rPr>
      </w:pPr>
    </w:p>
    <w:p w:rsidR="00282790" w:rsidRDefault="00282790">
      <w:pPr>
        <w:jc w:val="center"/>
        <w:rPr>
          <w:rFonts w:eastAsia="Times New Roman"/>
          <w:sz w:val="20"/>
          <w:szCs w:val="20"/>
          <w:lang w:val="en-US"/>
        </w:rPr>
      </w:pPr>
    </w:p>
    <w:p w:rsidR="00282790" w:rsidRDefault="00282790">
      <w:pPr>
        <w:jc w:val="center"/>
        <w:rPr>
          <w:rFonts w:eastAsia="Times New Roman"/>
          <w:sz w:val="20"/>
          <w:szCs w:val="20"/>
          <w:lang w:val="en-US"/>
        </w:rPr>
      </w:pPr>
    </w:p>
    <w:p w:rsidR="00282790" w:rsidRDefault="00282790">
      <w:pPr>
        <w:jc w:val="center"/>
        <w:rPr>
          <w:rFonts w:eastAsia="Times New Roman"/>
          <w:sz w:val="20"/>
          <w:szCs w:val="20"/>
          <w:lang w:val="en-US"/>
        </w:rPr>
      </w:pPr>
    </w:p>
    <w:p w:rsidR="00282790" w:rsidRPr="00282790" w:rsidRDefault="00282790">
      <w:pPr>
        <w:jc w:val="center"/>
        <w:rPr>
          <w:rFonts w:eastAsia="Times New Roman"/>
          <w:sz w:val="20"/>
          <w:szCs w:val="20"/>
        </w:rPr>
      </w:pPr>
    </w:p>
    <w:p w:rsidR="00001995" w:rsidRDefault="00001995">
      <w:pPr>
        <w:jc w:val="center"/>
        <w:rPr>
          <w:rFonts w:eastAsia="Times New Roman"/>
          <w:sz w:val="20"/>
          <w:szCs w:val="20"/>
          <w:lang w:val="en-US"/>
        </w:rPr>
      </w:pPr>
    </w:p>
    <w:p w:rsidR="00001995" w:rsidRDefault="00001995">
      <w:pPr>
        <w:jc w:val="center"/>
        <w:rPr>
          <w:rFonts w:eastAsia="Times New Roman"/>
          <w:sz w:val="20"/>
          <w:szCs w:val="20"/>
          <w:lang w:val="en-US"/>
        </w:rPr>
      </w:pPr>
    </w:p>
    <w:p w:rsidR="00001995" w:rsidRDefault="00001995">
      <w:pPr>
        <w:jc w:val="center"/>
        <w:rPr>
          <w:rFonts w:eastAsia="Times New Roman"/>
          <w:sz w:val="20"/>
          <w:szCs w:val="20"/>
          <w:lang w:val="en-US"/>
        </w:rPr>
      </w:pPr>
    </w:p>
    <w:p w:rsidR="00001995" w:rsidRDefault="00001995">
      <w:pPr>
        <w:jc w:val="center"/>
        <w:rPr>
          <w:rFonts w:eastAsia="Times New Roman"/>
          <w:sz w:val="20"/>
          <w:szCs w:val="20"/>
          <w:lang w:val="en-US"/>
        </w:rPr>
      </w:pPr>
    </w:p>
    <w:p w:rsidR="0010712E" w:rsidRDefault="0010712E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jc w:val="center"/>
      </w:pPr>
      <w:r>
        <w:rPr>
          <w:rFonts w:eastAsia="Times New Roman"/>
          <w:sz w:val="20"/>
          <w:szCs w:val="20"/>
        </w:rPr>
        <w:lastRenderedPageBreak/>
        <w:t>Форма 2.4. Сведения об оказываемых коммунальных услугах (заполняется по каждой коммунальной услуге)</w:t>
      </w:r>
    </w:p>
    <w:p w:rsidR="004D52D9" w:rsidRDefault="004D52D9">
      <w:pPr>
        <w:spacing w:line="20" w:lineRule="exact"/>
      </w:pPr>
    </w:p>
    <w:p w:rsidR="004D52D9" w:rsidRDefault="004D52D9">
      <w:pPr>
        <w:spacing w:line="2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893"/>
        <w:gridCol w:w="1157"/>
        <w:gridCol w:w="2720"/>
        <w:gridCol w:w="3575"/>
      </w:tblGrid>
      <w:tr w:rsidR="004D52D9" w:rsidTr="003E7DC2">
        <w:trPr>
          <w:trHeight w:val="243"/>
        </w:trPr>
        <w:tc>
          <w:tcPr>
            <w:tcW w:w="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</w:t>
            </w:r>
            <w:r w:rsidRPr="007C297A">
              <w:rPr>
                <w:rFonts w:eastAsia="Times New Roman"/>
                <w:sz w:val="20"/>
                <w:szCs w:val="20"/>
              </w:rPr>
              <w:br/>
              <w:t>измерения</w:t>
            </w: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173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snapToGrid w:val="0"/>
              <w:ind w:right="46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w w:val="92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10712E" w:rsidP="003E7DC2">
            <w:pPr>
              <w:ind w:right="2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202</w:t>
            </w:r>
            <w:r w:rsidR="00A75618">
              <w:rPr>
                <w:sz w:val="20"/>
                <w:szCs w:val="20"/>
              </w:rPr>
              <w:t>1</w:t>
            </w:r>
          </w:p>
        </w:tc>
      </w:tr>
      <w:tr w:rsidR="004D52D9" w:rsidTr="003E7DC2">
        <w:trPr>
          <w:trHeight w:val="146"/>
        </w:trPr>
        <w:tc>
          <w:tcPr>
            <w:tcW w:w="82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right="46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1)</w:t>
            </w: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  <w:p w:rsidR="004D52D9" w:rsidRPr="007C297A" w:rsidRDefault="004D52D9">
            <w:pPr>
              <w:rPr>
                <w:sz w:val="20"/>
                <w:szCs w:val="20"/>
              </w:rPr>
            </w:pPr>
          </w:p>
          <w:p w:rsidR="004D52D9" w:rsidRPr="007C297A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C74D04" w:rsidTr="003E7DC2">
        <w:trPr>
          <w:trHeight w:val="3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4D04" w:rsidRPr="007C297A" w:rsidRDefault="00C74D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C74D04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C74D04" w:rsidRPr="007C297A" w:rsidRDefault="00C74D04" w:rsidP="00C74D0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C74D04" w:rsidTr="003E7DC2">
        <w:trPr>
          <w:trHeight w:val="10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4D04" w:rsidRPr="007C297A" w:rsidRDefault="00C74D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C74D0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A75618" w:rsidTr="003E7DC2">
        <w:trPr>
          <w:trHeight w:val="182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Pr="007C297A" w:rsidRDefault="00A7561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3A2C4B" w:rsidRDefault="00A75618" w:rsidP="00A7561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1993,62</w:t>
            </w:r>
          </w:p>
        </w:tc>
      </w:tr>
      <w:tr w:rsidR="00A75618" w:rsidTr="003E7DC2">
        <w:trPr>
          <w:trHeight w:val="12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Pr="007C297A" w:rsidRDefault="00A75618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</w:t>
            </w:r>
            <w:r>
              <w:rPr>
                <w:rFonts w:eastAsia="Times New Roman"/>
                <w:sz w:val="20"/>
                <w:szCs w:val="20"/>
              </w:rPr>
              <w:t xml:space="preserve">енциации тарифов в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случаях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,п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редус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законодательством Российской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Федерации о государственном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</w:t>
            </w:r>
            <w:r w:rsidRPr="007C297A">
              <w:rPr>
                <w:rFonts w:eastAsia="Times New Roman"/>
                <w:sz w:val="20"/>
                <w:szCs w:val="20"/>
              </w:rPr>
              <w:t>егулиро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тарифов в случаях,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предус-мотренных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законодетельст-вом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Российской 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регулиро-вании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A75618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75618" w:rsidRPr="007C297A" w:rsidRDefault="00A75618" w:rsidP="00A7561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 xml:space="preserve">Решение РСТ Нижегородской области от </w:t>
            </w:r>
            <w:r>
              <w:rPr>
                <w:sz w:val="20"/>
                <w:szCs w:val="20"/>
              </w:rPr>
              <w:t>18</w:t>
            </w:r>
            <w:r w:rsidRPr="007C297A">
              <w:rPr>
                <w:sz w:val="20"/>
                <w:szCs w:val="20"/>
              </w:rPr>
              <w:t>.12.20</w:t>
            </w:r>
            <w:r>
              <w:rPr>
                <w:sz w:val="20"/>
                <w:szCs w:val="20"/>
              </w:rPr>
              <w:t>20</w:t>
            </w:r>
            <w:r w:rsidRPr="007C297A">
              <w:rPr>
                <w:sz w:val="20"/>
                <w:szCs w:val="20"/>
              </w:rPr>
              <w:t>г №</w:t>
            </w:r>
            <w:r w:rsidRPr="00F13A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39</w:t>
            </w:r>
          </w:p>
        </w:tc>
      </w:tr>
      <w:tr w:rsidR="00A75618" w:rsidTr="003E7DC2">
        <w:trPr>
          <w:trHeight w:val="100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Pr="007C297A" w:rsidRDefault="00A75618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Данное поле является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рас-ширяющим</w:t>
            </w:r>
            <w:proofErr w:type="spellEnd"/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Описа-ние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дифференциации" и заполняется при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необхо-димости</w:t>
            </w:r>
            <w:proofErr w:type="spellEnd"/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A75618">
            <w:pPr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----</w:t>
            </w:r>
          </w:p>
        </w:tc>
      </w:tr>
      <w:tr w:rsidR="00A75618" w:rsidTr="003E7DC2">
        <w:trPr>
          <w:trHeight w:val="45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Pr="007C297A" w:rsidRDefault="00A756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Саровская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ТеплоСетевая</w:t>
            </w:r>
            <w:proofErr w:type="spellEnd"/>
          </w:p>
          <w:p w:rsidR="00A75618" w:rsidRPr="007C297A" w:rsidRDefault="00A75618" w:rsidP="00A7561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компания"</w:t>
            </w:r>
          </w:p>
        </w:tc>
      </w:tr>
      <w:tr w:rsidR="00A75618" w:rsidTr="003E7DC2">
        <w:trPr>
          <w:trHeight w:val="639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Pr="007C297A" w:rsidRDefault="00A756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ИНН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лица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,</w:t>
            </w:r>
            <w:r w:rsidRPr="007C297A">
              <w:rPr>
                <w:rFonts w:eastAsia="Times New Roman"/>
                <w:sz w:val="20"/>
                <w:szCs w:val="20"/>
              </w:rPr>
              <w:t>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>существляющего</w:t>
            </w:r>
            <w:proofErr w:type="spellEnd"/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A7561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5254082630</w:t>
            </w:r>
          </w:p>
        </w:tc>
      </w:tr>
      <w:tr w:rsidR="00A75618" w:rsidTr="003E7DC2">
        <w:trPr>
          <w:trHeight w:val="29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Pr="007C297A" w:rsidRDefault="00A756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A7561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11.01.2013</w:t>
            </w:r>
          </w:p>
        </w:tc>
      </w:tr>
      <w:tr w:rsidR="00A75618" w:rsidTr="003E7DC2">
        <w:trPr>
          <w:trHeight w:val="14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Pr="007C297A" w:rsidRDefault="00A756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A7561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№276</w:t>
            </w:r>
          </w:p>
        </w:tc>
      </w:tr>
      <w:tr w:rsidR="00A75618" w:rsidTr="003E7DC2">
        <w:trPr>
          <w:trHeight w:val="425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Pr="007C297A" w:rsidRDefault="00A756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A7561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18.12.2020</w:t>
            </w:r>
            <w:r w:rsidRPr="007C297A">
              <w:rPr>
                <w:sz w:val="20"/>
                <w:szCs w:val="20"/>
              </w:rPr>
              <w:t>г</w:t>
            </w:r>
          </w:p>
        </w:tc>
      </w:tr>
      <w:tr w:rsidR="00A75618" w:rsidTr="003E7DC2">
        <w:trPr>
          <w:trHeight w:val="15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Pr="007C297A" w:rsidRDefault="00A756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A7561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sz w:val="20"/>
                <w:szCs w:val="20"/>
              </w:rPr>
              <w:t>№</w:t>
            </w:r>
            <w:r w:rsidRPr="00F13AB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7C297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39</w:t>
            </w:r>
          </w:p>
        </w:tc>
      </w:tr>
      <w:tr w:rsidR="00A75618" w:rsidTr="003E7DC2">
        <w:trPr>
          <w:trHeight w:val="144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Pr="007C297A" w:rsidRDefault="00A756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</w:p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A75618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A75618" w:rsidTr="003E7DC2">
        <w:trPr>
          <w:trHeight w:val="138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Pr="007C297A" w:rsidRDefault="00A75618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Pr="007C297A" w:rsidRDefault="00A75618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771C91" w:rsidRDefault="00A75618" w:rsidP="00A75618">
            <w:pPr>
              <w:ind w:left="80"/>
              <w:jc w:val="center"/>
              <w:rPr>
                <w:sz w:val="20"/>
                <w:szCs w:val="20"/>
                <w:lang w:val="en-US"/>
              </w:rPr>
            </w:pPr>
            <w:r w:rsidRPr="007C297A">
              <w:rPr>
                <w:sz w:val="20"/>
                <w:szCs w:val="20"/>
              </w:rPr>
              <w:t>01.07.20</w:t>
            </w:r>
            <w:r>
              <w:rPr>
                <w:sz w:val="20"/>
                <w:szCs w:val="20"/>
              </w:rPr>
              <w:t>21</w:t>
            </w:r>
          </w:p>
        </w:tc>
      </w:tr>
      <w:tr w:rsidR="00C74D04" w:rsidTr="003E7DC2">
        <w:trPr>
          <w:trHeight w:val="497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4D04" w:rsidRPr="007C297A" w:rsidRDefault="00C74D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C74D0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0.01700</w:t>
            </w:r>
          </w:p>
        </w:tc>
      </w:tr>
      <w:tr w:rsidR="00C74D04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4D04" w:rsidRPr="007C297A" w:rsidRDefault="00C74D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C74D0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C74D04" w:rsidTr="003E7DC2">
        <w:trPr>
          <w:trHeight w:val="20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4D04" w:rsidRPr="007C297A" w:rsidRDefault="00C74D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C74D0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74D04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4D04" w:rsidRPr="007C297A" w:rsidRDefault="00C74D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C74D0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C74D04" w:rsidTr="003E7DC2">
        <w:trPr>
          <w:trHeight w:val="24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4D04" w:rsidRPr="007C297A" w:rsidRDefault="00C74D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Единица измерения </w:t>
            </w:r>
            <w:proofErr w:type="spellStart"/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</w:t>
            </w:r>
            <w:r>
              <w:rPr>
                <w:rFonts w:eastAsia="Times New Roman"/>
                <w:sz w:val="20"/>
                <w:szCs w:val="20"/>
              </w:rPr>
              <w:t>-</w:t>
            </w:r>
            <w:r w:rsidRPr="007C297A">
              <w:rPr>
                <w:rFonts w:eastAsia="Times New Roman"/>
                <w:sz w:val="20"/>
                <w:szCs w:val="20"/>
              </w:rPr>
              <w:t>тива</w:t>
            </w:r>
            <w:proofErr w:type="spellEnd"/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C74D0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C74D04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4D04" w:rsidRPr="007C297A" w:rsidRDefault="00C74D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C74D0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C74D04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4D04" w:rsidRPr="007C297A" w:rsidRDefault="00C74D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C74D04" w:rsidRPr="007C297A" w:rsidRDefault="00C74D04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</w:t>
            </w:r>
            <w:r>
              <w:rPr>
                <w:rFonts w:eastAsia="Times New Roman"/>
                <w:sz w:val="20"/>
                <w:szCs w:val="20"/>
              </w:rPr>
              <w:t>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правового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C74D0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19.12.14</w:t>
            </w:r>
          </w:p>
        </w:tc>
      </w:tr>
      <w:tr w:rsidR="00C74D04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4D04" w:rsidRPr="007C297A" w:rsidRDefault="00C74D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C74D0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908</w:t>
            </w:r>
          </w:p>
        </w:tc>
      </w:tr>
      <w:tr w:rsidR="00C74D04" w:rsidTr="003E7DC2">
        <w:trPr>
          <w:trHeight w:val="286"/>
        </w:trPr>
        <w:tc>
          <w:tcPr>
            <w:tcW w:w="8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74D04" w:rsidRPr="007C297A" w:rsidRDefault="00C74D0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Pr="007C297A" w:rsidRDefault="00C74D04" w:rsidP="00C74D04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Постановление правительства НО</w:t>
            </w:r>
          </w:p>
        </w:tc>
      </w:tr>
    </w:tbl>
    <w:p w:rsidR="004D52D9" w:rsidRDefault="004D52D9">
      <w:pPr>
        <w:spacing w:line="35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12"/>
        <w:gridCol w:w="2875"/>
        <w:gridCol w:w="18"/>
        <w:gridCol w:w="970"/>
        <w:gridCol w:w="175"/>
        <w:gridCol w:w="2712"/>
        <w:gridCol w:w="13"/>
        <w:gridCol w:w="3562"/>
        <w:gridCol w:w="20"/>
      </w:tblGrid>
      <w:tr w:rsidR="004D52D9" w:rsidTr="00A75618">
        <w:tc>
          <w:tcPr>
            <w:tcW w:w="82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ind w:right="460"/>
              <w:jc w:val="right"/>
              <w:rPr>
                <w:rFonts w:eastAsia="Times New Roman"/>
                <w:sz w:val="18"/>
                <w:szCs w:val="18"/>
              </w:rPr>
            </w:pPr>
            <w:r w:rsidRPr="004D52D9">
              <w:rPr>
                <w:rFonts w:eastAsia="Times New Roman"/>
                <w:sz w:val="18"/>
                <w:szCs w:val="18"/>
                <w:lang w:val="en-US"/>
              </w:rPr>
              <w:lastRenderedPageBreak/>
              <w:t>2)</w:t>
            </w:r>
          </w:p>
        </w:tc>
        <w:tc>
          <w:tcPr>
            <w:tcW w:w="2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1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2790" w:rsidRPr="007C297A" w:rsidRDefault="00282790" w:rsidP="0028279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Pr="007C297A" w:rsidRDefault="00282790" w:rsidP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кВт/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ч</w:t>
            </w:r>
            <w:proofErr w:type="gramEnd"/>
          </w:p>
        </w:tc>
      </w:tr>
      <w:tr w:rsidR="004D52D9" w:rsidTr="00A75618">
        <w:trPr>
          <w:trHeight w:val="259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01995" w:rsidP="0070344F">
            <w:pPr>
              <w:ind w:left="80"/>
              <w:jc w:val="center"/>
              <w:rPr>
                <w:sz w:val="20"/>
                <w:szCs w:val="20"/>
              </w:rPr>
            </w:pPr>
            <w:r>
              <w:t>3,</w:t>
            </w:r>
            <w:r w:rsidR="0070344F">
              <w:t>84</w:t>
            </w:r>
          </w:p>
        </w:tc>
      </w:tr>
      <w:tr w:rsidR="004D52D9" w:rsidTr="00A75618">
        <w:trPr>
          <w:trHeight w:val="170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001995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Решение региональной службы по тар</w:t>
            </w:r>
            <w:r>
              <w:rPr>
                <w:rFonts w:eastAsia="Times New Roman"/>
                <w:sz w:val="20"/>
                <w:szCs w:val="20"/>
              </w:rPr>
              <w:t>ифам Ниж</w:t>
            </w:r>
            <w:r w:rsidR="0070344F">
              <w:rPr>
                <w:rFonts w:eastAsia="Times New Roman"/>
                <w:sz w:val="20"/>
                <w:szCs w:val="20"/>
              </w:rPr>
              <w:t>егородской области от 19.12.2019  №62</w:t>
            </w:r>
            <w:r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282790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---------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82790" w:rsidRPr="007C297A" w:rsidRDefault="00282790" w:rsidP="0028279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4D52D9" w:rsidRPr="007C297A" w:rsidRDefault="00282790" w:rsidP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31.12.12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№11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0344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19.12.2019</w:t>
            </w:r>
            <w:r w:rsidR="00001995">
              <w:rPr>
                <w:rFonts w:eastAsia="Times New Roman"/>
                <w:sz w:val="20"/>
                <w:szCs w:val="20"/>
              </w:rPr>
              <w:t xml:space="preserve">  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70344F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№62</w:t>
            </w:r>
            <w:r w:rsidR="00001995" w:rsidRPr="007C297A">
              <w:rPr>
                <w:rFonts w:eastAsia="Times New Roman"/>
                <w:sz w:val="20"/>
                <w:szCs w:val="20"/>
              </w:rPr>
              <w:t>/1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</w:t>
            </w:r>
            <w:r w:rsidR="007C297A">
              <w:rPr>
                <w:rFonts w:eastAsia="Times New Roman"/>
                <w:sz w:val="20"/>
                <w:szCs w:val="20"/>
              </w:rPr>
              <w:t xml:space="preserve">ие принявшего </w:t>
            </w:r>
            <w:r w:rsidRPr="007C297A">
              <w:rPr>
                <w:rFonts w:eastAsia="Times New Roman"/>
                <w:sz w:val="20"/>
                <w:szCs w:val="20"/>
              </w:rPr>
              <w:t>акт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1163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0344F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01.07.</w:t>
            </w:r>
            <w:r w:rsidR="0070344F">
              <w:rPr>
                <w:rFonts w:eastAsia="Times New Roman"/>
                <w:sz w:val="20"/>
                <w:szCs w:val="20"/>
              </w:rPr>
              <w:t>2020</w:t>
            </w:r>
          </w:p>
        </w:tc>
      </w:tr>
      <w:tr w:rsidR="004D52D9" w:rsidTr="00A75618">
        <w:trPr>
          <w:trHeight w:val="553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коммунальной услуги в жилых</w:t>
            </w:r>
            <w:r w:rsidR="007C297A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0.13000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 w:rsidTr="00A75618">
        <w:trPr>
          <w:trHeight w:val="521"/>
        </w:trPr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1163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7C297A" w:rsidP="007C297A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нормативного </w:t>
            </w:r>
            <w:r w:rsidR="004D52D9" w:rsidRPr="007C297A">
              <w:rPr>
                <w:rFonts w:eastAsia="Times New Roman"/>
                <w:sz w:val="20"/>
                <w:szCs w:val="20"/>
              </w:rPr>
              <w:t>правового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4D52D9"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25.06.14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D52D9" w:rsidRPr="007C297A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№ 425</w:t>
            </w:r>
          </w:p>
        </w:tc>
      </w:tr>
      <w:tr w:rsidR="004D52D9" w:rsidTr="00A75618">
        <w:tc>
          <w:tcPr>
            <w:tcW w:w="82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4D52D9" w:rsidRDefault="004D52D9">
            <w:pPr>
              <w:pStyle w:val="TableContents"/>
              <w:rPr>
                <w:sz w:val="18"/>
                <w:szCs w:val="18"/>
              </w:rPr>
            </w:pPr>
          </w:p>
        </w:tc>
        <w:tc>
          <w:tcPr>
            <w:tcW w:w="287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Pr="007C297A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25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Pr="007C297A" w:rsidRDefault="004D52D9" w:rsidP="0070344F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</w:t>
            </w:r>
            <w:r w:rsidR="0070344F">
              <w:rPr>
                <w:rFonts w:eastAsia="Times New Roman"/>
                <w:sz w:val="20"/>
                <w:szCs w:val="20"/>
              </w:rPr>
              <w:t xml:space="preserve"> </w:t>
            </w: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7C297A" w:rsidRDefault="00282790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Постановления правительства НО</w:t>
            </w:r>
          </w:p>
        </w:tc>
      </w:tr>
      <w:tr w:rsidR="004D52D9">
        <w:trPr>
          <w:gridAfter w:val="1"/>
          <w:wAfter w:w="20" w:type="dxa"/>
          <w:trHeight w:val="296"/>
        </w:trPr>
        <w:tc>
          <w:tcPr>
            <w:tcW w:w="8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09C0" w:rsidRDefault="008309C0" w:rsidP="008309C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Предоставляется через договор</w:t>
            </w:r>
          </w:p>
          <w:p w:rsidR="004D52D9" w:rsidRDefault="008309C0" w:rsidP="008309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руб./кв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A75618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Default="00A75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3A2C4B" w:rsidRDefault="00A75618" w:rsidP="00A75618">
            <w:pPr>
              <w:ind w:left="80"/>
              <w:jc w:val="center"/>
            </w:pPr>
            <w:r>
              <w:rPr>
                <w:sz w:val="20"/>
                <w:szCs w:val="20"/>
              </w:rPr>
              <w:t>6387,58</w:t>
            </w:r>
          </w:p>
        </w:tc>
      </w:tr>
      <w:tr w:rsidR="00A7561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Default="00A756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A75618" w:rsidRDefault="00A75618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Default="00A75618" w:rsidP="00A7561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Решение РСТ</w:t>
            </w:r>
          </w:p>
          <w:p w:rsidR="00A75618" w:rsidRDefault="00A75618" w:rsidP="00A7561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Нижегородской области № </w:t>
            </w:r>
            <w:r w:rsidRPr="00F13AB9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 xml:space="preserve">0/1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A75618" w:rsidRPr="00583C90" w:rsidRDefault="00A75618" w:rsidP="00A7561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  <w:p w:rsidR="00A75618" w:rsidRDefault="00A75618" w:rsidP="00A7561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A75618" w:rsidRDefault="00A75618" w:rsidP="00A75618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A75618">
        <w:trPr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Default="00A756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A75618" w:rsidRDefault="00A75618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9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771C91" w:rsidRDefault="00A75618" w:rsidP="00A75618">
            <w:pPr>
              <w:snapToGrid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------</w:t>
            </w:r>
          </w:p>
          <w:p w:rsidR="00A75618" w:rsidRDefault="00A75618" w:rsidP="00A75618">
            <w:pPr>
              <w:snapToGrid w:val="0"/>
              <w:jc w:val="center"/>
              <w:rPr>
                <w:sz w:val="1"/>
                <w:szCs w:val="1"/>
              </w:rPr>
            </w:pPr>
          </w:p>
        </w:tc>
      </w:tr>
      <w:tr w:rsidR="00A7561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Default="00A756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Default="00A75618" w:rsidP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ОАО "Обеспечение РФЯЦ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--</w:t>
            </w:r>
            <w:proofErr w:type="gramEnd"/>
          </w:p>
          <w:p w:rsidR="00A75618" w:rsidRDefault="00A75618" w:rsidP="00A7561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ВНИИЭФ"</w:t>
            </w:r>
          </w:p>
        </w:tc>
      </w:tr>
      <w:tr w:rsidR="00A7561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Default="00A756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Default="00A75618" w:rsidP="00A7561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5254081010</w:t>
            </w:r>
          </w:p>
        </w:tc>
      </w:tr>
      <w:tr w:rsidR="00A75618" w:rsidTr="002360C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Default="00A756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Default="00A75618" w:rsidP="00A7561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24.06.2015</w:t>
            </w:r>
          </w:p>
        </w:tc>
      </w:tr>
      <w:tr w:rsidR="00A75618" w:rsidTr="002360C9">
        <w:trPr>
          <w:gridAfter w:val="1"/>
          <w:wAfter w:w="20" w:type="dxa"/>
          <w:trHeight w:val="600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Default="00A75618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8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A75618" w:rsidRDefault="00A75618" w:rsidP="008309C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75618" w:rsidRDefault="00A75618" w:rsidP="00A7561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14П</w:t>
            </w:r>
          </w:p>
        </w:tc>
      </w:tr>
      <w:tr w:rsidR="00A75618" w:rsidTr="002360C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Default="00A756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A75618" w:rsidRDefault="00A7561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3A2C4B" w:rsidRDefault="00A75618" w:rsidP="00A75618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30.06.2021</w:t>
            </w:r>
          </w:p>
        </w:tc>
      </w:tr>
      <w:tr w:rsidR="00A75618">
        <w:trPr>
          <w:gridAfter w:val="1"/>
          <w:wAfter w:w="20" w:type="dxa"/>
          <w:trHeight w:val="10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Default="00A75618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snapToGrid w:val="0"/>
              <w:jc w:val="center"/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Default="00A75618" w:rsidP="00A7561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 xml:space="preserve">№ </w:t>
            </w:r>
            <w:r w:rsidRPr="00F13AB9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0/1</w:t>
            </w:r>
          </w:p>
        </w:tc>
      </w:tr>
      <w:tr w:rsidR="00A75618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Default="00A75618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Default="00A75618" w:rsidP="00A7561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РСТ Нижегородской области</w:t>
            </w:r>
          </w:p>
        </w:tc>
      </w:tr>
      <w:tr w:rsidR="00A75618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75618" w:rsidRDefault="00A756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75618" w:rsidRDefault="00A75618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75618" w:rsidRPr="00771C91" w:rsidRDefault="00A75618" w:rsidP="00A75618">
            <w:pPr>
              <w:ind w:left="80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01.07.2021</w:t>
            </w:r>
          </w:p>
        </w:tc>
      </w:tr>
      <w:tr w:rsidR="004D52D9">
        <w:trPr>
          <w:gridAfter w:val="1"/>
          <w:wAfter w:w="20" w:type="dxa"/>
          <w:trHeight w:val="67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11.00000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7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0.00000</w:t>
            </w:r>
          </w:p>
        </w:tc>
      </w:tr>
      <w:tr w:rsidR="004D52D9">
        <w:trPr>
          <w:gridAfter w:val="1"/>
          <w:wAfter w:w="20" w:type="dxa"/>
          <w:trHeight w:val="24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gridAfter w:val="1"/>
          <w:wAfter w:w="20" w:type="dxa"/>
          <w:trHeight w:val="236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7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20.12.06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8309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№ 421</w:t>
            </w:r>
          </w:p>
        </w:tc>
      </w:tr>
      <w:tr w:rsidR="004D52D9">
        <w:trPr>
          <w:gridAfter w:val="1"/>
          <w:wAfter w:w="20" w:type="dxa"/>
          <w:trHeight w:val="151"/>
        </w:trPr>
        <w:tc>
          <w:tcPr>
            <w:tcW w:w="81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400"/>
              <w:jc w:val="right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887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309C0" w:rsidRDefault="008309C0" w:rsidP="008309C0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Постановление правительства</w:t>
            </w:r>
          </w:p>
          <w:p w:rsidR="004D52D9" w:rsidRDefault="008309C0" w:rsidP="008309C0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Нижегородской области</w:t>
            </w:r>
          </w:p>
        </w:tc>
      </w:tr>
    </w:tbl>
    <w:p w:rsidR="004D52D9" w:rsidRDefault="004D52D9">
      <w:pPr>
        <w:sectPr w:rsidR="004D52D9" w:rsidSect="00001995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0"/>
        <w:gridCol w:w="9"/>
        <w:gridCol w:w="3582"/>
      </w:tblGrid>
      <w:tr w:rsidR="004D52D9" w:rsidRPr="004D52D9" w:rsidTr="003E7DC2">
        <w:trPr>
          <w:trHeight w:val="296"/>
        </w:trPr>
        <w:tc>
          <w:tcPr>
            <w:tcW w:w="819" w:type="dxa"/>
            <w:vMerge w:val="restart"/>
            <w:shd w:val="clear" w:color="auto" w:fill="auto"/>
          </w:tcPr>
          <w:p w:rsidR="004D52D9" w:rsidRPr="007C297A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lastRenderedPageBreak/>
              <w:t>4)</w:t>
            </w: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761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0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91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D52D9" w:rsidRPr="007C297A" w:rsidRDefault="008309C0" w:rsidP="003E7DC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4F1B9D" w:rsidRDefault="008309C0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10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7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7C297A"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 w:rsidRPr="007C297A"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4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rPr>
          <w:trHeight w:val="236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 w:val="restart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Pr="007C297A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наименование принявшего акт органа)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RPr="004D52D9" w:rsidTr="003E7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819" w:type="dxa"/>
            <w:vMerge/>
            <w:shd w:val="clear" w:color="auto" w:fill="auto"/>
          </w:tcPr>
          <w:p w:rsidR="004D52D9" w:rsidRPr="007C297A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:rsidR="004D52D9" w:rsidRPr="007C297A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shd w:val="clear" w:color="auto" w:fill="auto"/>
            <w:vAlign w:val="center"/>
          </w:tcPr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7C297A"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 w:rsidRPr="007C297A"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Pr="007C297A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 w:rsidRPr="007C297A"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82" w:type="dxa"/>
            <w:shd w:val="clear" w:color="auto" w:fill="auto"/>
            <w:vAlign w:val="center"/>
          </w:tcPr>
          <w:p w:rsidR="004D52D9" w:rsidRPr="007C297A" w:rsidRDefault="008309C0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Pr="004D52D9" w:rsidRDefault="004D52D9">
      <w:pPr>
        <w:rPr>
          <w:sz w:val="18"/>
          <w:szCs w:val="18"/>
        </w:rPr>
        <w:sectPr w:rsidR="004D52D9" w:rsidRP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pPr w:leftFromText="180" w:rightFromText="180" w:vertAnchor="text" w:horzAnchor="margin" w:tblpY="-40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00"/>
        <w:gridCol w:w="2918"/>
        <w:gridCol w:w="980"/>
        <w:gridCol w:w="2899"/>
        <w:gridCol w:w="3573"/>
      </w:tblGrid>
      <w:tr w:rsidR="004D52D9" w:rsidTr="004D52D9">
        <w:trPr>
          <w:trHeight w:val="296"/>
        </w:trPr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 w:rsidP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282790" w:rsidP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4D52D9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282790" w:rsidP="004D52D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1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10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7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4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236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4D52D9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Услуга не предоставляется 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4D52D9">
        <w:trPr>
          <w:trHeight w:val="455"/>
        </w:trPr>
        <w:tc>
          <w:tcPr>
            <w:tcW w:w="8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 w:rsidP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snapToGrid w:val="0"/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ectPr w:rsidR="004D52D9">
          <w:pgSz w:w="11906" w:h="16838"/>
          <w:pgMar w:top="572" w:right="340" w:bottom="0" w:left="400" w:header="720" w:footer="720" w:gutter="0"/>
          <w:cols w:space="720"/>
          <w:docGrid w:linePitch="600" w:charSpace="36864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70"/>
        <w:gridCol w:w="10"/>
        <w:gridCol w:w="2890"/>
        <w:gridCol w:w="9"/>
        <w:gridCol w:w="3573"/>
      </w:tblGrid>
      <w:tr w:rsidR="004D52D9" w:rsidTr="003E7DC2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Основание предоставления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 (цена)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9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случаях,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предусмотренных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законодательством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Российской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Федерации 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государственном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регулировании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цен (тарифов)</w:t>
            </w:r>
          </w:p>
        </w:tc>
        <w:tc>
          <w:tcPr>
            <w:tcW w:w="35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"/>
                <w:szCs w:val="1"/>
              </w:rPr>
            </w:pPr>
          </w:p>
          <w:p w:rsidR="004D52D9" w:rsidRDefault="00282790" w:rsidP="003E7DC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Описание дифференциации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тарифов в виде файла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Данное поле является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расширяющим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к полю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"Описание дифференциации" и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заполняется при</w:t>
            </w:r>
          </w:p>
          <w:p w:rsidR="004D52D9" w:rsidRDefault="004D52D9" w:rsidP="003E7DC2">
            <w:pPr>
              <w:ind w:left="80"/>
              <w:jc w:val="center"/>
              <w:rPr>
                <w:sz w:val="1"/>
                <w:szCs w:val="1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Pr="004F1B9D" w:rsidRDefault="00282790" w:rsidP="003E7DC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Лицо, осуществляющее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лица,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осуществляющего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 лица, осуществляющего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Реквизиты договора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поставку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 (номер и дата)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11"/>
                <w:szCs w:val="1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 договора на поставку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устанавливающий тариф (дата,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номер, наименование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принявшего акт 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10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9"/>
                <w:szCs w:val="9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9"/>
                <w:szCs w:val="9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98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действия тарифа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жилых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помещениях</w:t>
            </w:r>
            <w:proofErr w:type="gramEnd"/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 потребления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коммунальной услуги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на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общедомовые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нужды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 норматива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потребления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23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Дополнительно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3E7DC2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Нормативный правовой акт,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устанавливающий норматив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потребления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коммунальной</w:t>
            </w:r>
            <w:proofErr w:type="gramEnd"/>
          </w:p>
          <w:p w:rsidR="004D52D9" w:rsidRDefault="004D52D9" w:rsidP="003E7DC2">
            <w:pPr>
              <w:spacing w:line="220" w:lineRule="exact"/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услуги (дата, номер,</w:t>
            </w:r>
            <w:proofErr w:type="gramEnd"/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органа)</w:t>
            </w:r>
          </w:p>
        </w:tc>
        <w:tc>
          <w:tcPr>
            <w:tcW w:w="980" w:type="dxa"/>
            <w:gridSpan w:val="2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right="4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правового</w:t>
            </w:r>
          </w:p>
          <w:p w:rsidR="004D52D9" w:rsidRDefault="004D52D9" w:rsidP="003E7DC2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3E7DC2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CA00D8">
        <w:trPr>
          <w:trHeight w:val="455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Номер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нормативного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правового акта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  <w:tr w:rsidR="004D52D9" w:rsidTr="00CA00D8">
        <w:trPr>
          <w:trHeight w:val="367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left="8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ind w:right="40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принявшего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акт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282790" w:rsidP="00CA00D8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Услуга не предоставляется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C74D04" w:rsidRDefault="00C74D04">
      <w:pPr>
        <w:spacing w:line="200" w:lineRule="exact"/>
        <w:rPr>
          <w:sz w:val="20"/>
          <w:szCs w:val="20"/>
        </w:rPr>
      </w:pPr>
    </w:p>
    <w:p w:rsidR="00C74D04" w:rsidRDefault="00C74D04">
      <w:pPr>
        <w:spacing w:line="200" w:lineRule="exact"/>
        <w:rPr>
          <w:sz w:val="20"/>
          <w:szCs w:val="20"/>
        </w:rPr>
      </w:pPr>
    </w:p>
    <w:p w:rsidR="00C74D04" w:rsidRDefault="00C74D04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06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9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</w:p>
    <w:p w:rsidR="004D52D9" w:rsidRDefault="004D52D9">
      <w:pPr>
        <w:spacing w:line="196" w:lineRule="exact"/>
        <w:rPr>
          <w:sz w:val="20"/>
          <w:szCs w:val="20"/>
        </w:rPr>
      </w:pPr>
    </w:p>
    <w:p w:rsidR="004D52D9" w:rsidRDefault="004D52D9">
      <w:pPr>
        <w:spacing w:line="252" w:lineRule="auto"/>
        <w:ind w:left="800" w:right="9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Общее имущество собственников помещений в многоквартирном доме не используется (под использованием понимается применение </w:t>
      </w:r>
      <w:proofErr w:type="gramStart"/>
      <w:r>
        <w:rPr>
          <w:rFonts w:eastAsia="Times New Roman"/>
          <w:sz w:val="20"/>
          <w:szCs w:val="20"/>
        </w:rPr>
        <w:t>объекта общего имущества собственников помещений многоквартирного дома</w:t>
      </w:r>
      <w:proofErr w:type="gramEnd"/>
      <w:r>
        <w:rPr>
          <w:rFonts w:eastAsia="Times New Roman"/>
          <w:sz w:val="20"/>
          <w:szCs w:val="20"/>
        </w:rPr>
        <w:t xml:space="preserve"> для определенных, не предусмотренных техническим назначением объекта, целей)</w:t>
      </w:r>
    </w:p>
    <w:p w:rsidR="004D52D9" w:rsidRDefault="004D52D9">
      <w:pPr>
        <w:spacing w:line="192" w:lineRule="exact"/>
        <w:rPr>
          <w:sz w:val="20"/>
          <w:szCs w:val="20"/>
        </w:rPr>
      </w:pP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2.6. Сведения о капитальном ремонте общего имущества в многоквартирном доме</w:t>
      </w:r>
    </w:p>
    <w:p w:rsidR="004D52D9" w:rsidRDefault="004D52D9">
      <w:pPr>
        <w:spacing w:line="240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Специальный счет на обеспечение проведения капитального ремонта общего имущества в многоквартирных домах отсутствует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 w:right="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</w:p>
    <w:p w:rsidR="004D52D9" w:rsidRDefault="004D52D9">
      <w:pPr>
        <w:spacing w:line="19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Общие собрания собственников помещений в многоквартирном доме с участием управляющей организации не проводились</w:t>
      </w:r>
    </w:p>
    <w:p w:rsidR="004D52D9" w:rsidRDefault="004D52D9">
      <w:pPr>
        <w:spacing w:line="171" w:lineRule="exact"/>
        <w:rPr>
          <w:sz w:val="20"/>
          <w:szCs w:val="20"/>
        </w:rPr>
      </w:pPr>
    </w:p>
    <w:p w:rsidR="004D52D9" w:rsidRDefault="004D52D9">
      <w:pPr>
        <w:spacing w:line="266" w:lineRule="auto"/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Форма 2.8.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p w:rsidR="004D52D9" w:rsidRDefault="004D52D9">
      <w:pPr>
        <w:spacing w:line="184" w:lineRule="exact"/>
        <w:rPr>
          <w:sz w:val="20"/>
          <w:szCs w:val="20"/>
        </w:rPr>
      </w:pPr>
    </w:p>
    <w:tbl>
      <w:tblPr>
        <w:tblStyle w:val="a6"/>
        <w:tblW w:w="0" w:type="auto"/>
        <w:tblLayout w:type="fixed"/>
        <w:tblLook w:val="0000"/>
      </w:tblPr>
      <w:tblGrid>
        <w:gridCol w:w="819"/>
        <w:gridCol w:w="6"/>
        <w:gridCol w:w="2893"/>
        <w:gridCol w:w="7"/>
        <w:gridCol w:w="975"/>
        <w:gridCol w:w="2900"/>
        <w:gridCol w:w="3550"/>
        <w:gridCol w:w="23"/>
        <w:gridCol w:w="13"/>
      </w:tblGrid>
      <w:tr w:rsidR="004D52D9" w:rsidTr="00C74D04">
        <w:trPr>
          <w:gridAfter w:val="1"/>
          <w:wAfter w:w="13" w:type="dxa"/>
          <w:trHeight w:val="266"/>
        </w:trPr>
        <w:tc>
          <w:tcPr>
            <w:tcW w:w="819" w:type="dxa"/>
          </w:tcPr>
          <w:p w:rsidR="004D52D9" w:rsidRDefault="004D52D9">
            <w:pPr>
              <w:ind w:left="2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jc w:val="center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C74D04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73" w:type="dxa"/>
            <w:gridSpan w:val="2"/>
          </w:tcPr>
          <w:p w:rsidR="004D52D9" w:rsidRPr="0070344F" w:rsidRDefault="0070344F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65626">
              <w:rPr>
                <w:sz w:val="20"/>
                <w:szCs w:val="20"/>
              </w:rPr>
              <w:t>2</w:t>
            </w:r>
          </w:p>
        </w:tc>
      </w:tr>
      <w:tr w:rsidR="004D52D9" w:rsidTr="00C74D04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73" w:type="dxa"/>
            <w:gridSpan w:val="2"/>
          </w:tcPr>
          <w:p w:rsidR="004D52D9" w:rsidRPr="0070344F" w:rsidRDefault="004D52D9" w:rsidP="00965626">
            <w:pPr>
              <w:ind w:left="80"/>
              <w:jc w:val="center"/>
            </w:pPr>
            <w:r>
              <w:rPr>
                <w:sz w:val="20"/>
                <w:szCs w:val="20"/>
              </w:rPr>
              <w:t>01.01.20</w:t>
            </w:r>
            <w:r w:rsidR="0070344F">
              <w:rPr>
                <w:sz w:val="20"/>
                <w:szCs w:val="20"/>
              </w:rPr>
              <w:t>2</w:t>
            </w:r>
            <w:r w:rsidR="00965626">
              <w:rPr>
                <w:sz w:val="20"/>
                <w:szCs w:val="20"/>
              </w:rPr>
              <w:t>1</w:t>
            </w:r>
          </w:p>
        </w:tc>
      </w:tr>
      <w:tr w:rsidR="004D52D9" w:rsidTr="00C74D04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73" w:type="dxa"/>
            <w:gridSpan w:val="2"/>
          </w:tcPr>
          <w:p w:rsidR="004D52D9" w:rsidRPr="0070344F" w:rsidRDefault="004D52D9">
            <w:pPr>
              <w:ind w:left="80"/>
              <w:jc w:val="center"/>
            </w:pPr>
            <w:r>
              <w:rPr>
                <w:sz w:val="20"/>
                <w:szCs w:val="20"/>
              </w:rPr>
              <w:t>31.12.20</w:t>
            </w:r>
            <w:r w:rsidR="0070344F">
              <w:rPr>
                <w:sz w:val="20"/>
                <w:szCs w:val="20"/>
              </w:rPr>
              <w:t>2</w:t>
            </w:r>
            <w:r w:rsidR="00965626">
              <w:rPr>
                <w:sz w:val="20"/>
                <w:szCs w:val="20"/>
              </w:rPr>
              <w:t>1</w:t>
            </w:r>
          </w:p>
        </w:tc>
      </w:tr>
      <w:tr w:rsidR="004D52D9" w:rsidTr="00C74D04">
        <w:trPr>
          <w:gridAfter w:val="2"/>
          <w:wAfter w:w="36" w:type="dxa"/>
          <w:trHeight w:val="446"/>
        </w:trPr>
        <w:tc>
          <w:tcPr>
            <w:tcW w:w="11150" w:type="dxa"/>
            <w:gridSpan w:val="7"/>
            <w:tcBorders>
              <w:left w:val="nil"/>
              <w:right w:val="nil"/>
            </w:tcBorders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C74D04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2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C74D04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74D04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74D04">
        <w:trPr>
          <w:gridAfter w:val="1"/>
          <w:wAfter w:w="13" w:type="dxa"/>
          <w:trHeight w:val="24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74D04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73" w:type="dxa"/>
            <w:gridSpan w:val="2"/>
          </w:tcPr>
          <w:p w:rsidR="004D52D9" w:rsidRDefault="0070344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33744,84</w:t>
            </w:r>
          </w:p>
        </w:tc>
      </w:tr>
      <w:tr w:rsidR="004D52D9" w:rsidTr="00C74D04">
        <w:trPr>
          <w:gridAfter w:val="1"/>
          <w:wAfter w:w="13" w:type="dxa"/>
          <w:trHeight w:val="278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содержание дома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73" w:type="dxa"/>
            <w:gridSpan w:val="2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74D04">
        <w:trPr>
          <w:gridAfter w:val="1"/>
          <w:wAfter w:w="13" w:type="dxa"/>
          <w:trHeight w:val="27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73" w:type="dxa"/>
            <w:gridSpan w:val="2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74D04">
        <w:trPr>
          <w:gridAfter w:val="1"/>
          <w:wAfter w:w="13" w:type="dxa"/>
          <w:trHeight w:val="246"/>
        </w:trPr>
        <w:tc>
          <w:tcPr>
            <w:tcW w:w="819" w:type="dxa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899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2" w:type="dxa"/>
            <w:gridSpan w:val="2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73" w:type="dxa"/>
            <w:gridSpan w:val="2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70344F" w:rsidTr="00C74D04">
        <w:trPr>
          <w:trHeight w:val="266"/>
        </w:trPr>
        <w:tc>
          <w:tcPr>
            <w:tcW w:w="825" w:type="dxa"/>
            <w:gridSpan w:val="2"/>
          </w:tcPr>
          <w:p w:rsidR="0070344F" w:rsidRDefault="0070344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</w:tcPr>
          <w:p w:rsidR="0070344F" w:rsidRDefault="0070344F" w:rsidP="0070344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 том числе</w:t>
            </w:r>
          </w:p>
        </w:tc>
        <w:tc>
          <w:tcPr>
            <w:tcW w:w="975" w:type="dxa"/>
          </w:tcPr>
          <w:p w:rsidR="0070344F" w:rsidRDefault="007034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70344F" w:rsidRDefault="007034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86" w:type="dxa"/>
            <w:gridSpan w:val="3"/>
          </w:tcPr>
          <w:p w:rsidR="0070344F" w:rsidRDefault="00067CFA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33744,84</w:t>
            </w:r>
          </w:p>
        </w:tc>
      </w:tr>
      <w:tr w:rsidR="0070344F" w:rsidTr="00C74D04">
        <w:trPr>
          <w:trHeight w:val="246"/>
        </w:trPr>
        <w:tc>
          <w:tcPr>
            <w:tcW w:w="825" w:type="dxa"/>
            <w:gridSpan w:val="2"/>
          </w:tcPr>
          <w:p w:rsidR="0070344F" w:rsidRDefault="0070344F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</w:tcPr>
          <w:p w:rsidR="0070344F" w:rsidRDefault="0070344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70344F" w:rsidRDefault="0070344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70344F" w:rsidRDefault="0070344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70344F" w:rsidRDefault="0070344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70344F" w:rsidRDefault="0070344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70344F" w:rsidRDefault="0070344F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70344F" w:rsidRDefault="0070344F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:rsidR="0070344F" w:rsidRDefault="00067CFA"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33744,84</w:t>
            </w:r>
          </w:p>
        </w:tc>
      </w:tr>
      <w:tr w:rsidR="004D52D9" w:rsidTr="00C74D04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взносов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86" w:type="dxa"/>
            <w:gridSpan w:val="3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74D04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86" w:type="dxa"/>
            <w:gridSpan w:val="3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74D04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от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  <w:r w:rsidR="0070344F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86" w:type="dxa"/>
            <w:gridSpan w:val="3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74D04">
        <w:trPr>
          <w:trHeight w:val="27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86" w:type="dxa"/>
            <w:gridSpan w:val="3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74D04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Всего денежных средств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с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86" w:type="dxa"/>
            <w:gridSpan w:val="3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74D04">
        <w:trPr>
          <w:trHeight w:val="246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74D04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86" w:type="dxa"/>
            <w:gridSpan w:val="3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C74D04">
        <w:trPr>
          <w:trHeight w:val="248"/>
        </w:trPr>
        <w:tc>
          <w:tcPr>
            <w:tcW w:w="825" w:type="dxa"/>
            <w:gridSpan w:val="2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75" w:type="dxa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86" w:type="dxa"/>
            <w:gridSpan w:val="3"/>
          </w:tcPr>
          <w:p w:rsidR="004D52D9" w:rsidRDefault="0070344F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2811,73</w:t>
            </w:r>
          </w:p>
        </w:tc>
      </w:tr>
    </w:tbl>
    <w:p w:rsidR="0070344F" w:rsidRDefault="0070344F" w:rsidP="00001995">
      <w:pPr>
        <w:rPr>
          <w:rFonts w:eastAsia="Times New Roman"/>
          <w:sz w:val="20"/>
          <w:szCs w:val="20"/>
        </w:rPr>
      </w:pPr>
    </w:p>
    <w:p w:rsidR="00001995" w:rsidRDefault="00001995" w:rsidP="0000199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Выполненные работы (оказанные услуги) по содержанию общего имущества и текущему ремонту в отчетном периоде</w:t>
      </w:r>
    </w:p>
    <w:p w:rsidR="00001995" w:rsidRDefault="00001995" w:rsidP="0000199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заполняется по каждому виду работ (услуг))</w:t>
      </w:r>
    </w:p>
    <w:p w:rsidR="0070344F" w:rsidRDefault="0070344F" w:rsidP="00001995">
      <w:pPr>
        <w:rPr>
          <w:rFonts w:eastAsia="Times New Roman"/>
          <w:w w:val="99"/>
          <w:sz w:val="20"/>
          <w:szCs w:val="20"/>
        </w:rPr>
      </w:pPr>
    </w:p>
    <w:tbl>
      <w:tblPr>
        <w:tblStyle w:val="a6"/>
        <w:tblW w:w="0" w:type="auto"/>
        <w:tblLook w:val="04A0"/>
      </w:tblPr>
      <w:tblGrid>
        <w:gridCol w:w="526"/>
        <w:gridCol w:w="5147"/>
        <w:gridCol w:w="887"/>
        <w:gridCol w:w="885"/>
        <w:gridCol w:w="1656"/>
        <w:gridCol w:w="1162"/>
        <w:gridCol w:w="1119"/>
      </w:tblGrid>
      <w:tr w:rsidR="00067CFA" w:rsidRPr="00067CFA" w:rsidTr="00067CFA">
        <w:trPr>
          <w:trHeight w:val="739"/>
        </w:trPr>
        <w:tc>
          <w:tcPr>
            <w:tcW w:w="960" w:type="dxa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100" w:type="dxa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работ (услуг)</w:t>
            </w:r>
          </w:p>
        </w:tc>
        <w:tc>
          <w:tcPr>
            <w:tcW w:w="1215" w:type="dxa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.и</w:t>
            </w:r>
            <w:proofErr w:type="gramEnd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зм</w:t>
            </w:r>
            <w:proofErr w:type="spellEnd"/>
          </w:p>
        </w:tc>
        <w:tc>
          <w:tcPr>
            <w:tcW w:w="1215" w:type="dxa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215" w:type="dxa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1290" w:type="dxa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Расценка, тариф за ед., руб.</w:t>
            </w:r>
          </w:p>
        </w:tc>
        <w:tc>
          <w:tcPr>
            <w:tcW w:w="1290" w:type="dxa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Отчет 2021,руб.</w:t>
            </w:r>
          </w:p>
        </w:tc>
      </w:tr>
      <w:tr w:rsidR="00067CFA" w:rsidRPr="00067CFA" w:rsidTr="00067CFA">
        <w:trPr>
          <w:trHeight w:val="54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Работы и 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услуги</w:t>
            </w:r>
            <w:proofErr w:type="gramEnd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выполняемые по управлению многоквартирным домом: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3 743,85</w:t>
            </w:r>
          </w:p>
        </w:tc>
      </w:tr>
      <w:tr w:rsidR="00067CFA" w:rsidRPr="00067CFA" w:rsidTr="00067CFA">
        <w:trPr>
          <w:trHeight w:val="54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аварийно-диспетчерского обслуживания;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67CFA" w:rsidRPr="00067CFA" w:rsidTr="00067CFA">
        <w:trPr>
          <w:trHeight w:val="102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прием, хранение и 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67CFA" w:rsidRPr="00067CFA" w:rsidTr="00067CFA">
        <w:trPr>
          <w:trHeight w:val="244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сбор, обновление и хранение информации о собственниках и нанимателей помещений в многоквартирном доме, а так же о лицах,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 законодательства РФ о защите персональных данных;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67CFA" w:rsidRPr="00067CFA" w:rsidTr="00067CFA">
        <w:trPr>
          <w:trHeight w:val="340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доворов</w:t>
            </w:r>
            <w:proofErr w:type="spellEnd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направленных на достижение целей управления обеспечения безопасного и </w:t>
            </w: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комфортоного</w:t>
            </w:r>
            <w:proofErr w:type="spellEnd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</w:t>
            </w:r>
            <w:proofErr w:type="gramEnd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выполняют таких работ своими силами, а также осуществлять 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за</w:t>
            </w:r>
            <w:proofErr w:type="gramEnd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выполнением указанными организациями обязательств по таким договорам;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67CFA" w:rsidRPr="00067CFA" w:rsidTr="00067CFA">
        <w:trPr>
          <w:trHeight w:val="126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подготовки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67CFA" w:rsidRPr="00067CFA" w:rsidTr="00067CFA">
        <w:trPr>
          <w:trHeight w:val="172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организация в многоквартирном доме, в случаях, предусмотренных договором управления многоквартирным домом, управляющей организацией рассмотрения общим собранием собственников помещений в многоквартирном доме, вопросов, связанных с управлением многоквартирным домом;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67CFA" w:rsidRPr="00067CFA" w:rsidTr="00067CFA">
        <w:trPr>
          <w:trHeight w:val="292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потребителям услуг и работ, в 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67CFA" w:rsidRPr="00067CFA" w:rsidTr="00067CFA">
        <w:trPr>
          <w:trHeight w:val="126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ведение претензионной и исковой работы в отношении лиц, не исполнивших 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67CFA" w:rsidRPr="00067CFA" w:rsidTr="00067CFA">
        <w:trPr>
          <w:trHeight w:val="78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прием и рассмотрение заявок, предложений и обращений собственников и пользователей помещений в многоквартирном доме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67CFA" w:rsidRPr="00067CFA" w:rsidTr="00067CFA">
        <w:trPr>
          <w:trHeight w:val="78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Организация работы по начислению и сбору платы за содержание и ремонт жилых помещений и коммунальных услуг 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3 526,57</w:t>
            </w:r>
          </w:p>
        </w:tc>
      </w:tr>
      <w:tr w:rsidR="00067CFA" w:rsidRPr="00067CFA" w:rsidTr="00067CFA">
        <w:trPr>
          <w:trHeight w:val="148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начисление обязательных платежей и взносов,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67CFA" w:rsidRPr="00067CFA" w:rsidTr="00067CFA">
        <w:trPr>
          <w:trHeight w:val="78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оформление платежных документов и направление их собственникам и пользователям помещений в многоквартирном доме.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</w:t>
            </w:r>
            <w:proofErr w:type="spellEnd"/>
          </w:p>
        </w:tc>
      </w:tr>
      <w:tr w:rsidR="00067CFA" w:rsidRPr="00067CFA" w:rsidTr="00067CFA">
        <w:trPr>
          <w:trHeight w:val="126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1 988,92</w:t>
            </w:r>
          </w:p>
        </w:tc>
      </w:tr>
      <w:tr w:rsidR="00067CFA" w:rsidRPr="00067CFA" w:rsidTr="00067CFA">
        <w:trPr>
          <w:trHeight w:val="78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1 420,66</w:t>
            </w:r>
          </w:p>
        </w:tc>
      </w:tr>
      <w:tr w:rsidR="00067CFA" w:rsidRPr="00067CFA" w:rsidTr="00067CFA">
        <w:trPr>
          <w:trHeight w:val="148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2 645,84</w:t>
            </w:r>
          </w:p>
        </w:tc>
      </w:tr>
      <w:tr w:rsidR="00067CFA" w:rsidRPr="00067CFA" w:rsidTr="00067CFA">
        <w:trPr>
          <w:trHeight w:val="58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крыш многоквартирных домов.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1 628,75</w:t>
            </w:r>
          </w:p>
        </w:tc>
      </w:tr>
      <w:tr w:rsidR="00067CFA" w:rsidRPr="00067CFA" w:rsidTr="00067CFA">
        <w:trPr>
          <w:trHeight w:val="25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Очистка кровель, козырьков от снега и наледи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3" w:eastAsia="Times New Roman" w:hAnsi="Arial3" w:cs="Arial"/>
                <w:color w:val="FFFFFF"/>
                <w:sz w:val="20"/>
                <w:szCs w:val="20"/>
                <w:lang w:eastAsia="ru-RU"/>
              </w:rPr>
              <w:t>13,25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887,75</w:t>
            </w:r>
          </w:p>
        </w:tc>
      </w:tr>
      <w:tr w:rsidR="00067CFA" w:rsidRPr="00067CFA" w:rsidTr="00067CFA">
        <w:trPr>
          <w:trHeight w:val="25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кровель (металлических, шиферных)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725,05</w:t>
            </w:r>
          </w:p>
        </w:tc>
      </w:tr>
      <w:tr w:rsidR="00067CFA" w:rsidRPr="00067CFA" w:rsidTr="00067CFA">
        <w:trPr>
          <w:trHeight w:val="25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деревянных конструкций стропил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м3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12,54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15,95</w:t>
            </w:r>
          </w:p>
        </w:tc>
      </w:tr>
      <w:tr w:rsidR="00067CFA" w:rsidRPr="00067CFA" w:rsidTr="00067CFA">
        <w:trPr>
          <w:trHeight w:val="78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фасадов многоквартирных домов.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1 017,09</w:t>
            </w:r>
          </w:p>
        </w:tc>
      </w:tr>
      <w:tr w:rsidR="00067CFA" w:rsidRPr="00067CFA" w:rsidTr="00067CFA">
        <w:trPr>
          <w:trHeight w:val="51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окраски и отделки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553,45</w:t>
            </w:r>
          </w:p>
        </w:tc>
      </w:tr>
      <w:tr w:rsidR="00067CFA" w:rsidRPr="00067CFA" w:rsidTr="00067CFA">
        <w:trPr>
          <w:trHeight w:val="25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Осмотр внутренней и наружной штукатурки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229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463,64</w:t>
            </w:r>
          </w:p>
        </w:tc>
      </w:tr>
      <w:tr w:rsidR="00067CFA" w:rsidRPr="00067CFA" w:rsidTr="00067CFA">
        <w:trPr>
          <w:trHeight w:val="121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6,69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11 174,08</w:t>
            </w:r>
          </w:p>
        </w:tc>
      </w:tr>
      <w:tr w:rsidR="00067CFA" w:rsidRPr="00067CFA" w:rsidTr="00067CFA">
        <w:trPr>
          <w:trHeight w:val="79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6.1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</w:t>
            </w:r>
            <w:proofErr w:type="gramEnd"/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выполняемые в целях надлежащего содержания систем вентиляции и </w:t>
            </w:r>
            <w:proofErr w:type="spellStart"/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дымоудаления</w:t>
            </w:r>
            <w:proofErr w:type="spellEnd"/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 xml:space="preserve"> многоквартирных домов.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271,33</w:t>
            </w:r>
          </w:p>
        </w:tc>
      </w:tr>
      <w:tr w:rsidR="00067CFA" w:rsidRPr="00067CFA" w:rsidTr="00067CFA">
        <w:trPr>
          <w:trHeight w:val="39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тяги в </w:t>
            </w: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дымовентканалах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271,33</w:t>
            </w:r>
          </w:p>
        </w:tc>
      </w:tr>
      <w:tr w:rsidR="00067CFA" w:rsidRPr="00067CFA" w:rsidTr="00067CFA">
        <w:trPr>
          <w:trHeight w:val="123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5 562,70</w:t>
            </w:r>
          </w:p>
        </w:tc>
      </w:tr>
      <w:tr w:rsidR="00067CFA" w:rsidRPr="00067CFA" w:rsidTr="00067CFA">
        <w:trPr>
          <w:trHeight w:val="25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Ремонт вводного теплового узла отопления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4 889,60</w:t>
            </w:r>
          </w:p>
        </w:tc>
      </w:tr>
      <w:tr w:rsidR="00067CFA" w:rsidRPr="00067CFA" w:rsidTr="00067CFA">
        <w:trPr>
          <w:trHeight w:val="25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м²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0,127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5 300,05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673,11</w:t>
            </w:r>
          </w:p>
        </w:tc>
      </w:tr>
      <w:tr w:rsidR="00067CFA" w:rsidRPr="00067CFA" w:rsidTr="00067CFA">
        <w:trPr>
          <w:trHeight w:val="99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4 159,60</w:t>
            </w:r>
          </w:p>
        </w:tc>
      </w:tr>
      <w:tr w:rsidR="00067CFA" w:rsidRPr="00067CFA" w:rsidTr="00067CFA">
        <w:trPr>
          <w:trHeight w:val="25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</w:t>
            </w: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внутренней СО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807,20</w:t>
            </w:r>
          </w:p>
        </w:tc>
      </w:tr>
      <w:tr w:rsidR="00067CFA" w:rsidRPr="00067CFA" w:rsidTr="00067CFA">
        <w:trPr>
          <w:trHeight w:val="25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Гидравлическая промывка 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1000 м³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0,672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354,17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238,00</w:t>
            </w:r>
          </w:p>
        </w:tc>
      </w:tr>
      <w:tr w:rsidR="00067CFA" w:rsidRPr="00067CFA" w:rsidTr="00067CFA">
        <w:trPr>
          <w:trHeight w:val="25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Пуск и регулировка 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узел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3 114,40</w:t>
            </w:r>
          </w:p>
        </w:tc>
      </w:tr>
      <w:tr w:rsidR="00067CFA" w:rsidRPr="00067CFA" w:rsidTr="00067CFA">
        <w:trPr>
          <w:trHeight w:val="97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ru-RU"/>
              </w:rPr>
              <w:t>1 180,44</w:t>
            </w:r>
          </w:p>
        </w:tc>
      </w:tr>
      <w:tr w:rsidR="00067CFA" w:rsidRPr="00067CFA" w:rsidTr="00067CFA">
        <w:trPr>
          <w:trHeight w:val="31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Измерение тока по фазам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линия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50,06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100,12</w:t>
            </w:r>
          </w:p>
        </w:tc>
      </w:tr>
      <w:tr w:rsidR="00067CFA" w:rsidRPr="00067CFA" w:rsidTr="00067CFA">
        <w:trPr>
          <w:trHeight w:val="31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Чистка ВРУ</w:t>
            </w:r>
            <w:proofErr w:type="gram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обновление маркировки 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205,29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410,58</w:t>
            </w:r>
          </w:p>
        </w:tc>
      </w:tr>
      <w:tr w:rsidR="00067CFA" w:rsidRPr="00067CFA" w:rsidTr="00067CFA">
        <w:trPr>
          <w:trHeight w:val="315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Измерение сопротивления </w:t>
            </w: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изол</w:t>
            </w:r>
            <w:proofErr w:type="spellEnd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электросети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800,89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264,29</w:t>
            </w:r>
          </w:p>
        </w:tc>
      </w:tr>
      <w:tr w:rsidR="00067CFA" w:rsidRPr="00067CFA" w:rsidTr="00067CFA">
        <w:trPr>
          <w:trHeight w:val="54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соответствия </w:t>
            </w: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электросхем</w:t>
            </w:r>
            <w:proofErr w:type="spellEnd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действительным параметрам, обновление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250,28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125,14</w:t>
            </w:r>
          </w:p>
        </w:tc>
      </w:tr>
      <w:tr w:rsidR="00067CFA" w:rsidRPr="00067CFA" w:rsidTr="00067CFA">
        <w:trPr>
          <w:trHeight w:val="54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Проверка наличия цепи между </w:t>
            </w: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заземлителями</w:t>
            </w:r>
            <w:proofErr w:type="spellEnd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заземляемыми элементами в т.ч. </w:t>
            </w: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Молниезащиты</w:t>
            </w:r>
            <w:proofErr w:type="spell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</w:t>
            </w:r>
            <w:proofErr w:type="spellEnd"/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280,31</w:t>
            </w:r>
          </w:p>
        </w:tc>
      </w:tr>
      <w:tr w:rsidR="00067CFA" w:rsidRPr="00067CFA" w:rsidTr="00067CFA">
        <w:trPr>
          <w:trHeight w:val="300"/>
        </w:trPr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кв</w:t>
            </w:r>
            <w:proofErr w:type="gramStart"/>
            <w:r w:rsidRPr="00067C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139,28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14,66</w:t>
            </w:r>
          </w:p>
        </w:tc>
        <w:tc>
          <w:tcPr>
            <w:tcW w:w="0" w:type="auto"/>
            <w:hideMark/>
          </w:tcPr>
          <w:p w:rsidR="00067CFA" w:rsidRPr="00067CFA" w:rsidRDefault="00067CFA" w:rsidP="00067CFA">
            <w:pPr>
              <w:suppressAutoHyphens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CF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24 499,91</w:t>
            </w:r>
          </w:p>
        </w:tc>
      </w:tr>
    </w:tbl>
    <w:p w:rsidR="00001995" w:rsidRDefault="00001995">
      <w:pPr>
        <w:ind w:left="800"/>
        <w:jc w:val="center"/>
        <w:rPr>
          <w:rFonts w:eastAsia="Times New Roman"/>
          <w:sz w:val="20"/>
          <w:szCs w:val="20"/>
          <w:lang w:val="en-US"/>
        </w:rPr>
      </w:pPr>
    </w:p>
    <w:p w:rsidR="00DB5487" w:rsidRDefault="00DB5487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4D52D9" w:rsidRDefault="004D52D9">
      <w:pPr>
        <w:spacing w:line="234" w:lineRule="exact"/>
        <w:jc w:val="center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3"/>
        <w:gridCol w:w="2873"/>
        <w:gridCol w:w="1012"/>
        <w:gridCol w:w="2899"/>
        <w:gridCol w:w="3553"/>
        <w:gridCol w:w="20"/>
      </w:tblGrid>
      <w:tr w:rsidR="004D52D9" w:rsidTr="003E7DC2">
        <w:trPr>
          <w:trHeight w:val="26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 w:rsidP="003E7D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  <w:r w:rsidR="003E7DC2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2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90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74D04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76"/>
        </w:trPr>
        <w:tc>
          <w:tcPr>
            <w:tcW w:w="11150" w:type="dxa"/>
            <w:gridSpan w:val="5"/>
            <w:tcBorders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  <w:p w:rsidR="004D52D9" w:rsidRDefault="004D52D9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 w:rsidTr="003E7DC2">
        <w:trPr>
          <w:trHeight w:val="246"/>
        </w:trPr>
        <w:tc>
          <w:tcPr>
            <w:tcW w:w="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87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26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73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3E7DC2" w:rsidRDefault="003E7DC2">
      <w:pPr>
        <w:ind w:left="800"/>
        <w:rPr>
          <w:rFonts w:eastAsia="Times New Roman"/>
          <w:sz w:val="20"/>
          <w:szCs w:val="20"/>
        </w:rPr>
      </w:pPr>
    </w:p>
    <w:p w:rsidR="00DB5487" w:rsidRDefault="00DB5487">
      <w:pPr>
        <w:suppressAutoHyphens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D52D9" w:rsidRDefault="004D52D9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предоставленных коммунальных услугах (заполняется по каждой коммунальной услуге)</w:t>
      </w:r>
    </w:p>
    <w:p w:rsidR="004D52D9" w:rsidRDefault="004D52D9">
      <w:pPr>
        <w:spacing w:line="234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8"/>
        <w:gridCol w:w="2848"/>
        <w:gridCol w:w="1012"/>
        <w:gridCol w:w="2899"/>
        <w:gridCol w:w="3573"/>
      </w:tblGrid>
      <w:tr w:rsidR="004D52D9" w:rsidTr="003E7DC2">
        <w:trPr>
          <w:trHeight w:val="266"/>
        </w:trPr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12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1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7CFA" w:rsidRDefault="00067CFA" w:rsidP="00067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134,30</w:t>
            </w:r>
          </w:p>
          <w:p w:rsidR="004D52D9" w:rsidRDefault="004D52D9" w:rsidP="00067CFA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67CF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2794,84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67CF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3037,75</w:t>
            </w:r>
          </w:p>
        </w:tc>
      </w:tr>
      <w:tr w:rsidR="004D52D9" w:rsidTr="003E7DC2">
        <w:trPr>
          <w:trHeight w:val="27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67CFA" w:rsidP="00DB5487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-614,51</w:t>
            </w:r>
          </w:p>
        </w:tc>
      </w:tr>
      <w:tr w:rsidR="00C74D04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4D04" w:rsidRDefault="00C74D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Default="00C74D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C74D04" w:rsidRDefault="00C74D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Default="00067CFA" w:rsidP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2794,84</w:t>
            </w:r>
          </w:p>
        </w:tc>
      </w:tr>
      <w:tr w:rsidR="00C74D04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4D04" w:rsidRDefault="00C74D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Default="00C74D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74D04" w:rsidRDefault="00C74D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Default="00067CFA" w:rsidP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3037,75</w:t>
            </w:r>
          </w:p>
        </w:tc>
      </w:tr>
      <w:tr w:rsidR="00C74D04" w:rsidTr="003E7DC2">
        <w:trPr>
          <w:trHeight w:val="902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4D04" w:rsidRDefault="00C74D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Default="00C74D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C74D04" w:rsidRDefault="00C74D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Default="00067CFA" w:rsidP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-614,51</w:t>
            </w:r>
          </w:p>
        </w:tc>
      </w:tr>
      <w:tr w:rsidR="00C74D04" w:rsidTr="003E7DC2">
        <w:trPr>
          <w:trHeight w:val="246"/>
        </w:trPr>
        <w:tc>
          <w:tcPr>
            <w:tcW w:w="8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74D04" w:rsidRDefault="00C74D04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10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Default="00C74D0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C74D04" w:rsidRDefault="00C74D04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C74D04" w:rsidRDefault="00C74D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74D04" w:rsidRDefault="00C74D04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B5487" w:rsidRDefault="00DB5487"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300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D52D9" w:rsidRDefault="004D52D9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7CFA" w:rsidRPr="00067CFA" w:rsidRDefault="00067CFA" w:rsidP="00067C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67CFA">
              <w:rPr>
                <w:rFonts w:ascii="Arial" w:hAnsi="Arial" w:cs="Arial"/>
                <w:bCs/>
                <w:sz w:val="20"/>
                <w:szCs w:val="20"/>
              </w:rPr>
              <w:t>31,76</w:t>
            </w:r>
          </w:p>
          <w:p w:rsidR="004D52D9" w:rsidRDefault="004D52D9" w:rsidP="00067CFA">
            <w:pPr>
              <w:jc w:val="center"/>
              <w:rPr>
                <w:sz w:val="20"/>
                <w:szCs w:val="20"/>
              </w:rPr>
            </w:pPr>
          </w:p>
        </w:tc>
      </w:tr>
      <w:tr w:rsidR="004D52D9" w:rsidTr="00067CFA">
        <w:trPr>
          <w:trHeight w:val="343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67CF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62092,14</w:t>
            </w:r>
          </w:p>
        </w:tc>
      </w:tr>
      <w:tr w:rsidR="004D52D9" w:rsidTr="00C74D04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67CF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61889,33</w:t>
            </w:r>
          </w:p>
        </w:tc>
      </w:tr>
      <w:tr w:rsidR="004D52D9" w:rsidTr="00C74D04">
        <w:trPr>
          <w:trHeight w:val="27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067CFA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5275,23</w:t>
            </w:r>
          </w:p>
        </w:tc>
      </w:tr>
      <w:tr w:rsidR="005D4571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4571" w:rsidRDefault="005D4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D4571" w:rsidRDefault="005D45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4571" w:rsidRDefault="00067CFA" w:rsidP="0010712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62092,14</w:t>
            </w:r>
          </w:p>
        </w:tc>
      </w:tr>
      <w:tr w:rsidR="005D4571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4571" w:rsidRDefault="005D4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D4571" w:rsidRDefault="005D45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4571" w:rsidRDefault="00067CFA" w:rsidP="0010712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61889,33</w:t>
            </w:r>
          </w:p>
        </w:tc>
      </w:tr>
      <w:tr w:rsidR="005D4571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4571" w:rsidRDefault="005D4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D4571" w:rsidRDefault="005D45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4571" w:rsidRDefault="00067CFA" w:rsidP="0010712E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5275,23</w:t>
            </w:r>
          </w:p>
        </w:tc>
      </w:tr>
      <w:tr w:rsidR="005D4571">
        <w:trPr>
          <w:trHeight w:val="246"/>
        </w:trPr>
        <w:tc>
          <w:tcPr>
            <w:tcW w:w="819" w:type="dxa"/>
            <w:vMerge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4571" w:rsidRDefault="005D4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D4571" w:rsidRDefault="005D45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D4571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571">
        <w:trPr>
          <w:trHeight w:val="27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D4571" w:rsidRDefault="005D4571">
            <w:pPr>
              <w:ind w:right="4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5D457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5D457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5D4571" w:rsidRDefault="005D4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57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57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571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57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5D4571" w:rsidRDefault="005D45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57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D4571" w:rsidRDefault="005D45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571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5D4571" w:rsidRDefault="005D45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4571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5D4571" w:rsidRDefault="005D4571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5D4571" w:rsidRDefault="005D4571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4571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DB5487" w:rsidRDefault="00DB5487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61"/>
      </w:tblGrid>
      <w:tr w:rsidR="004D52D9">
        <w:trPr>
          <w:trHeight w:val="296"/>
        </w:trPr>
        <w:tc>
          <w:tcPr>
            <w:tcW w:w="8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5)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D52D9" w:rsidRDefault="004D52D9">
            <w:pPr>
              <w:ind w:left="10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</w:pPr>
            <w:r>
              <w:rPr>
                <w:rFonts w:eastAsia="Times New Roman"/>
                <w:sz w:val="20"/>
                <w:szCs w:val="20"/>
              </w:rPr>
              <w:t>куб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.м</w:t>
            </w:r>
            <w:proofErr w:type="gramEnd"/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w w:val="95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7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812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Задолженность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перед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52D9">
        <w:trPr>
          <w:trHeight w:val="246"/>
        </w:trPr>
        <w:tc>
          <w:tcPr>
            <w:tcW w:w="81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0"/>
                <w:szCs w:val="20"/>
              </w:rPr>
              <w:t>уплаченные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поставщику</w:t>
            </w:r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коммунального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D4571">
            <w:pPr>
              <w:snapToGrid w:val="0"/>
              <w:ind w:left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5D4571" w:rsidRDefault="005D457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5D4571" w:rsidRDefault="005D457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5D4571" w:rsidRPr="004D4705" w:rsidRDefault="005D457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625B11" w:rsidRPr="004D4705" w:rsidRDefault="00625B11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3E7DC2" w:rsidRDefault="003E7DC2">
      <w:pPr>
        <w:spacing w:line="200" w:lineRule="exact"/>
        <w:jc w:val="center"/>
        <w:rPr>
          <w:rFonts w:eastAsia="Times New Roman"/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Информация о наличии претензий по качеству предоставленных коммунальных услуг</w:t>
      </w: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19"/>
        <w:gridCol w:w="2899"/>
        <w:gridCol w:w="980"/>
        <w:gridCol w:w="2899"/>
        <w:gridCol w:w="3573"/>
      </w:tblGrid>
      <w:tr w:rsidR="004D52D9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20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4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измерения</w:t>
            </w:r>
          </w:p>
        </w:tc>
        <w:tc>
          <w:tcPr>
            <w:tcW w:w="2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3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rPr>
          <w:trHeight w:val="26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поступивших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D457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удовлетворенных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D457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претензий,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в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удовлетворении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которых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D457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rPr>
          <w:trHeight w:val="246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right="36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89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4D52D9" w:rsidRDefault="004D52D9">
            <w:pPr>
              <w:ind w:left="8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Сумма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произведенного</w:t>
            </w:r>
            <w:proofErr w:type="gramEnd"/>
          </w:p>
          <w:p w:rsidR="004D52D9" w:rsidRDefault="004D52D9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D52D9" w:rsidRDefault="005D4571">
            <w:pPr>
              <w:snapToGrid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претензионно-исковой</w:t>
      </w:r>
      <w:proofErr w:type="spellEnd"/>
      <w:r>
        <w:rPr>
          <w:rFonts w:eastAsia="Times New Roman"/>
          <w:sz w:val="20"/>
          <w:szCs w:val="20"/>
        </w:rPr>
        <w:t xml:space="preserve"> работы в отношении потребителей-должников</w:t>
      </w:r>
    </w:p>
    <w:p w:rsidR="004D52D9" w:rsidRDefault="004D52D9">
      <w:pPr>
        <w:spacing w:line="200" w:lineRule="exact"/>
        <w:rPr>
          <w:sz w:val="20"/>
          <w:szCs w:val="20"/>
        </w:rPr>
      </w:pPr>
    </w:p>
    <w:p w:rsidR="004D52D9" w:rsidRDefault="004D52D9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25"/>
        <w:gridCol w:w="2900"/>
        <w:gridCol w:w="963"/>
        <w:gridCol w:w="2912"/>
        <w:gridCol w:w="3586"/>
      </w:tblGrid>
      <w:tr w:rsidR="004D52D9"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1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4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32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60"/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D457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w w:val="99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D457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D52D9">
        <w:tc>
          <w:tcPr>
            <w:tcW w:w="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right="36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1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  <w:p w:rsidR="004D52D9" w:rsidRDefault="004D52D9">
            <w:pPr>
              <w:ind w:left="8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  <w:p w:rsidR="004D52D9" w:rsidRDefault="004D52D9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D52D9" w:rsidRDefault="005D4571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4D52D9" w:rsidRPr="00320040" w:rsidRDefault="004D52D9">
      <w:pPr>
        <w:spacing w:line="35" w:lineRule="exact"/>
        <w:rPr>
          <w:lang w:val="en-US"/>
        </w:rPr>
      </w:pPr>
    </w:p>
    <w:sectPr w:rsidR="004D52D9" w:rsidRPr="00320040" w:rsidSect="00DC5B9B">
      <w:pgSz w:w="11906" w:h="16838"/>
      <w:pgMar w:top="572" w:right="340" w:bottom="0" w:left="4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3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proofState w:spelling="clean" w:grammar="clean"/>
  <w:stylePaneFormatFilter w:val="000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30942"/>
    <w:rsid w:val="00001995"/>
    <w:rsid w:val="00020DAF"/>
    <w:rsid w:val="00030942"/>
    <w:rsid w:val="000639E5"/>
    <w:rsid w:val="000657D3"/>
    <w:rsid w:val="00067CFA"/>
    <w:rsid w:val="0010712E"/>
    <w:rsid w:val="0011458B"/>
    <w:rsid w:val="001A2695"/>
    <w:rsid w:val="002360C9"/>
    <w:rsid w:val="002530F0"/>
    <w:rsid w:val="00282790"/>
    <w:rsid w:val="00320040"/>
    <w:rsid w:val="003A051E"/>
    <w:rsid w:val="003E640C"/>
    <w:rsid w:val="003E7DC2"/>
    <w:rsid w:val="00445EFC"/>
    <w:rsid w:val="00496B37"/>
    <w:rsid w:val="004D4705"/>
    <w:rsid w:val="004D52D9"/>
    <w:rsid w:val="004F1B9D"/>
    <w:rsid w:val="00571A28"/>
    <w:rsid w:val="005B11E9"/>
    <w:rsid w:val="005B7F5D"/>
    <w:rsid w:val="005C5E50"/>
    <w:rsid w:val="005D4571"/>
    <w:rsid w:val="00600E1F"/>
    <w:rsid w:val="00625B11"/>
    <w:rsid w:val="0063412E"/>
    <w:rsid w:val="006504EA"/>
    <w:rsid w:val="0070344F"/>
    <w:rsid w:val="007344AF"/>
    <w:rsid w:val="007468B1"/>
    <w:rsid w:val="00755E86"/>
    <w:rsid w:val="007655DE"/>
    <w:rsid w:val="007A3EDB"/>
    <w:rsid w:val="007A45DD"/>
    <w:rsid w:val="007C297A"/>
    <w:rsid w:val="007C4446"/>
    <w:rsid w:val="007F3359"/>
    <w:rsid w:val="008309C0"/>
    <w:rsid w:val="00837062"/>
    <w:rsid w:val="00883580"/>
    <w:rsid w:val="008940B2"/>
    <w:rsid w:val="008F1778"/>
    <w:rsid w:val="008F73D5"/>
    <w:rsid w:val="0093377A"/>
    <w:rsid w:val="00965626"/>
    <w:rsid w:val="0098189D"/>
    <w:rsid w:val="009B6B89"/>
    <w:rsid w:val="009F721F"/>
    <w:rsid w:val="00A75618"/>
    <w:rsid w:val="00B63222"/>
    <w:rsid w:val="00B65DA9"/>
    <w:rsid w:val="00BB30C9"/>
    <w:rsid w:val="00BD489B"/>
    <w:rsid w:val="00BF5C6C"/>
    <w:rsid w:val="00C231B5"/>
    <w:rsid w:val="00C73D2B"/>
    <w:rsid w:val="00C74D04"/>
    <w:rsid w:val="00CA00D8"/>
    <w:rsid w:val="00CA23BA"/>
    <w:rsid w:val="00CD364C"/>
    <w:rsid w:val="00CF3DA8"/>
    <w:rsid w:val="00D7380B"/>
    <w:rsid w:val="00D81566"/>
    <w:rsid w:val="00DB5487"/>
    <w:rsid w:val="00DC5B9B"/>
    <w:rsid w:val="00DF2CB2"/>
    <w:rsid w:val="00E07CA3"/>
    <w:rsid w:val="00E52B5E"/>
    <w:rsid w:val="00E8141C"/>
    <w:rsid w:val="00E8280C"/>
    <w:rsid w:val="00E923D4"/>
    <w:rsid w:val="00EC67EB"/>
    <w:rsid w:val="00FA3E44"/>
    <w:rsid w:val="00FD7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9B"/>
    <w:pPr>
      <w:suppressAutoHyphens/>
    </w:pPr>
    <w:rPr>
      <w:rFonts w:eastAsia="SimSun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DC5B9B"/>
  </w:style>
  <w:style w:type="character" w:styleId="a3">
    <w:name w:val="Hyperlink"/>
    <w:basedOn w:val="1"/>
    <w:rsid w:val="00DC5B9B"/>
    <w:rPr>
      <w:color w:val="0000FF"/>
      <w:u w:val="single"/>
    </w:rPr>
  </w:style>
  <w:style w:type="paragraph" w:customStyle="1" w:styleId="Heading">
    <w:name w:val="Heading"/>
    <w:basedOn w:val="a"/>
    <w:next w:val="a4"/>
    <w:rsid w:val="00DC5B9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4">
    <w:name w:val="Body Text"/>
    <w:basedOn w:val="a"/>
    <w:rsid w:val="00DC5B9B"/>
    <w:pPr>
      <w:spacing w:after="120"/>
    </w:pPr>
  </w:style>
  <w:style w:type="paragraph" w:styleId="a5">
    <w:name w:val="List"/>
    <w:basedOn w:val="a4"/>
    <w:rsid w:val="00DC5B9B"/>
    <w:rPr>
      <w:rFonts w:cs="Lucida Sans"/>
    </w:rPr>
  </w:style>
  <w:style w:type="paragraph" w:customStyle="1" w:styleId="Caption">
    <w:name w:val="Caption"/>
    <w:basedOn w:val="a"/>
    <w:rsid w:val="00DC5B9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rsid w:val="00DC5B9B"/>
    <w:pPr>
      <w:suppressLineNumbers/>
    </w:pPr>
    <w:rPr>
      <w:rFonts w:cs="Lucida Sans"/>
    </w:rPr>
  </w:style>
  <w:style w:type="paragraph" w:customStyle="1" w:styleId="TableContents">
    <w:name w:val="Table Contents"/>
    <w:basedOn w:val="a"/>
    <w:rsid w:val="00DC5B9B"/>
    <w:pPr>
      <w:suppressLineNumbers/>
    </w:pPr>
  </w:style>
  <w:style w:type="paragraph" w:customStyle="1" w:styleId="TableHeading">
    <w:name w:val="Table Heading"/>
    <w:basedOn w:val="TableContents"/>
    <w:rsid w:val="00DC5B9B"/>
    <w:pPr>
      <w:jc w:val="center"/>
    </w:pPr>
    <w:rPr>
      <w:b/>
      <w:bCs/>
    </w:rPr>
  </w:style>
  <w:style w:type="table" w:styleId="a6">
    <w:name w:val="Table Grid"/>
    <w:basedOn w:val="a1"/>
    <w:uiPriority w:val="59"/>
    <w:rsid w:val="00C74D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A70D-118D-4F88-8524-3289D0F7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20</Pages>
  <Words>6186</Words>
  <Characters>35263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dshooster</cp:lastModifiedBy>
  <cp:revision>10</cp:revision>
  <cp:lastPrinted>2018-12-10T09:46:00Z</cp:lastPrinted>
  <dcterms:created xsi:type="dcterms:W3CDTF">2019-01-18T11:36:00Z</dcterms:created>
  <dcterms:modified xsi:type="dcterms:W3CDTF">2022-03-16T06:15:00Z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