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B5" w:rsidRDefault="00351C7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018B5" w:rsidRDefault="00B018B5">
      <w:pPr>
        <w:spacing w:line="370" w:lineRule="exact"/>
        <w:rPr>
          <w:sz w:val="24"/>
          <w:szCs w:val="24"/>
        </w:rPr>
      </w:pPr>
    </w:p>
    <w:p w:rsidR="00B018B5" w:rsidRDefault="00351C7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6</w:t>
      </w:r>
    </w:p>
    <w:p w:rsidR="00B018B5" w:rsidRDefault="00B018B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151"/>
        <w:gridCol w:w="6"/>
        <w:gridCol w:w="2796"/>
        <w:gridCol w:w="6"/>
        <w:gridCol w:w="946"/>
        <w:gridCol w:w="64"/>
        <w:gridCol w:w="1250"/>
        <w:gridCol w:w="1274"/>
        <w:gridCol w:w="221"/>
        <w:gridCol w:w="1242"/>
        <w:gridCol w:w="1024"/>
        <w:gridCol w:w="1169"/>
        <w:gridCol w:w="15"/>
        <w:gridCol w:w="28"/>
        <w:gridCol w:w="130"/>
        <w:gridCol w:w="130"/>
        <w:gridCol w:w="130"/>
      </w:tblGrid>
      <w:tr w:rsidR="00B018B5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46"/>
        </w:trPr>
        <w:tc>
          <w:tcPr>
            <w:tcW w:w="11149" w:type="dxa"/>
            <w:gridSpan w:val="13"/>
            <w:shd w:val="clear" w:color="auto" w:fill="auto"/>
            <w:vAlign w:val="center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018B5" w:rsidRDefault="00B018B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B018B5" w:rsidRDefault="00B018B5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110873,32</w:t>
            </w:r>
            <w:bookmarkStart w:id="0" w:name="_GoBack"/>
            <w:bookmarkEnd w:id="0"/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328279,61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316203,09</w:t>
            </w:r>
          </w:p>
        </w:tc>
      </w:tr>
      <w:tr w:rsidR="00B018B5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316203,09</w:t>
            </w:r>
          </w:p>
        </w:tc>
      </w:tr>
      <w:tr w:rsidR="00B018B5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62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B018B5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122949,84</w:t>
            </w:r>
          </w:p>
        </w:tc>
      </w:tr>
      <w:tr w:rsidR="00B018B5">
        <w:trPr>
          <w:trHeight w:val="446"/>
        </w:trPr>
        <w:tc>
          <w:tcPr>
            <w:tcW w:w="11164" w:type="dxa"/>
            <w:gridSpan w:val="14"/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018B5" w:rsidRDefault="00351C7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B018B5" w:rsidRDefault="00351C7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B018B5" w:rsidRDefault="00B018B5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B018B5" w:rsidRDefault="00B018B5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81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1 258,10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58 124,22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обслуживания;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6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36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19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артирным домом;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8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34 874,53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59 482,97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19 928,30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системах в многоквартирных домах, выполнения заявок населения.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33 062,87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20 683,16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40 987,77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прямые звенья с люлек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831,14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2 077,85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частей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водосточных труб : отливов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 водосточных труб с земли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2 321,70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592,54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991,31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шиферным покрытием(очистка по периметру крыши от снега, наледи и сосулек)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25 450,50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25 450,50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прямых звеньев водосточных труб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и.п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307,09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767,73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отметов для водосточных труб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 шиферных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948,29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82,81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1 101,88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3 045,19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2 551,03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79,93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135 466,61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вентиляции: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вентканалах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645,62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вводного теплового узла отопления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3 657,60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10 684,90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6 978,57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226,02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10 898,59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горячее водоснабжение) в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6,409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2 383,38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горячему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водоснабжению ГВС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показаний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электросчетчика коммунального назначения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588,66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8 013,68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133,56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B018B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1 258,10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402 610,43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  <w:tc>
          <w:tcPr>
            <w:tcW w:w="7" w:type="dxa"/>
          </w:tcPr>
          <w:p w:rsidR="00B018B5" w:rsidRDefault="00B018B5">
            <w:pPr>
              <w:widowControl w:val="0"/>
            </w:pPr>
          </w:p>
        </w:tc>
        <w:tc>
          <w:tcPr>
            <w:tcW w:w="13" w:type="dxa"/>
          </w:tcPr>
          <w:p w:rsidR="00B018B5" w:rsidRDefault="00B018B5">
            <w:pPr>
              <w:widowControl w:val="0"/>
            </w:pPr>
          </w:p>
        </w:tc>
      </w:tr>
    </w:tbl>
    <w:p w:rsidR="00B018B5" w:rsidRDefault="00B018B5">
      <w:pPr>
        <w:ind w:left="800"/>
        <w:rPr>
          <w:rFonts w:eastAsia="Times New Roman"/>
          <w:sz w:val="20"/>
          <w:szCs w:val="20"/>
        </w:rPr>
      </w:pPr>
    </w:p>
    <w:p w:rsidR="00B018B5" w:rsidRDefault="00351C7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018B5" w:rsidRDefault="00351C73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018B5" w:rsidRDefault="00B018B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B018B5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18B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18B5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018B5" w:rsidRDefault="00B018B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B018B5" w:rsidRDefault="00B018B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018B5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18B5" w:rsidRDefault="00B018B5">
      <w:pPr>
        <w:spacing w:line="200" w:lineRule="exact"/>
      </w:pPr>
    </w:p>
    <w:p w:rsidR="00B018B5" w:rsidRDefault="00B018B5">
      <w:pPr>
        <w:spacing w:line="200" w:lineRule="exact"/>
        <w:rPr>
          <w:sz w:val="20"/>
          <w:szCs w:val="20"/>
        </w:rPr>
      </w:pPr>
    </w:p>
    <w:p w:rsidR="00B018B5" w:rsidRDefault="00B018B5">
      <w:pPr>
        <w:spacing w:line="381" w:lineRule="exact"/>
        <w:rPr>
          <w:sz w:val="20"/>
          <w:szCs w:val="20"/>
        </w:rPr>
      </w:pPr>
    </w:p>
    <w:p w:rsidR="00B018B5" w:rsidRDefault="00B018B5">
      <w:pPr>
        <w:spacing w:line="381" w:lineRule="exact"/>
        <w:rPr>
          <w:sz w:val="20"/>
          <w:szCs w:val="20"/>
        </w:rPr>
      </w:pPr>
    </w:p>
    <w:p w:rsidR="00B018B5" w:rsidRDefault="00B018B5">
      <w:pPr>
        <w:rPr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</w:rPr>
      </w:pPr>
    </w:p>
    <w:p w:rsidR="00B018B5" w:rsidRDefault="00B018B5">
      <w:pPr>
        <w:rPr>
          <w:rFonts w:eastAsia="Times New Roman"/>
          <w:sz w:val="20"/>
          <w:szCs w:val="20"/>
          <w:lang w:val="en-US"/>
        </w:rPr>
      </w:pPr>
    </w:p>
    <w:p w:rsidR="00B018B5" w:rsidRDefault="00B018B5">
      <w:pPr>
        <w:rPr>
          <w:rFonts w:eastAsia="Times New Roman"/>
          <w:sz w:val="20"/>
          <w:szCs w:val="20"/>
          <w:lang w:val="en-US"/>
        </w:rPr>
      </w:pPr>
    </w:p>
    <w:p w:rsidR="00B018B5" w:rsidRDefault="00B018B5">
      <w:pPr>
        <w:rPr>
          <w:rFonts w:eastAsia="Times New Roman"/>
          <w:sz w:val="20"/>
          <w:szCs w:val="20"/>
          <w:lang w:val="en-US"/>
        </w:rPr>
      </w:pPr>
    </w:p>
    <w:p w:rsidR="00B018B5" w:rsidRDefault="00B018B5">
      <w:pPr>
        <w:rPr>
          <w:rFonts w:eastAsia="Times New Roman"/>
          <w:sz w:val="20"/>
          <w:szCs w:val="20"/>
          <w:lang w:val="en-US"/>
        </w:rPr>
      </w:pPr>
    </w:p>
    <w:p w:rsidR="00B018B5" w:rsidRDefault="00B018B5">
      <w:pPr>
        <w:rPr>
          <w:rFonts w:eastAsia="Times New Roman"/>
          <w:sz w:val="20"/>
          <w:szCs w:val="20"/>
          <w:lang w:val="en-US"/>
        </w:rPr>
      </w:pPr>
    </w:p>
    <w:p w:rsidR="00B018B5" w:rsidRDefault="00351C7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коммунальных услугах (заполняется по каждой </w:t>
      </w:r>
      <w:r>
        <w:rPr>
          <w:rFonts w:eastAsia="Times New Roman"/>
          <w:sz w:val="20"/>
          <w:szCs w:val="20"/>
        </w:rPr>
        <w:t>коммунальной услуге)</w:t>
      </w:r>
    </w:p>
    <w:p w:rsidR="00B018B5" w:rsidRDefault="00B018B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B018B5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18B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018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pStyle w:val="a7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39365</w:t>
            </w:r>
          </w:p>
        </w:tc>
      </w:tr>
      <w:tr w:rsidR="00B018B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152936,76</w:t>
            </w:r>
          </w:p>
        </w:tc>
      </w:tr>
      <w:tr w:rsidR="00B018B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150944,58</w:t>
            </w:r>
          </w:p>
        </w:tc>
      </w:tr>
      <w:tr w:rsidR="00B018B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61971,63</w:t>
            </w:r>
          </w:p>
        </w:tc>
      </w:tr>
      <w:tr w:rsidR="00B018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152936,76</w:t>
            </w:r>
          </w:p>
        </w:tc>
      </w:tr>
      <w:tr w:rsidR="00B018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150944,58</w:t>
            </w:r>
          </w:p>
        </w:tc>
      </w:tr>
      <w:tr w:rsidR="00B018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61971,63</w:t>
            </w:r>
          </w:p>
        </w:tc>
      </w:tr>
      <w:tr w:rsidR="00B018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018B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18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pStyle w:val="a7"/>
              <w:widowControl w:val="0"/>
              <w:ind w:left="57" w:right="1361"/>
              <w:jc w:val="right"/>
            </w:pPr>
            <w:r>
              <w:t>2987,00</w:t>
            </w:r>
          </w:p>
        </w:tc>
      </w:tr>
      <w:tr w:rsidR="00B018B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42933,42</w:t>
            </w:r>
          </w:p>
        </w:tc>
      </w:tr>
      <w:tr w:rsidR="00B018B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36963,42</w:t>
            </w:r>
          </w:p>
        </w:tc>
      </w:tr>
      <w:tr w:rsidR="00B018B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25983,21</w:t>
            </w:r>
          </w:p>
        </w:tc>
      </w:tr>
      <w:tr w:rsidR="00B018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42933,42</w:t>
            </w:r>
          </w:p>
        </w:tc>
      </w:tr>
      <w:tr w:rsidR="00B018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36963,42</w:t>
            </w:r>
          </w:p>
        </w:tc>
      </w:tr>
      <w:tr w:rsidR="00B018B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25983,21</w:t>
            </w:r>
          </w:p>
        </w:tc>
      </w:tr>
      <w:tr w:rsidR="00B018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18B5" w:rsidRDefault="00351C73">
      <w:pPr>
        <w:pStyle w:val="a4"/>
      </w:pPr>
      <w:r>
        <w:br w:type="page"/>
      </w:r>
    </w:p>
    <w:p w:rsidR="00B018B5" w:rsidRDefault="00B018B5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2836"/>
        <w:gridCol w:w="960"/>
        <w:gridCol w:w="2837"/>
        <w:gridCol w:w="3513"/>
        <w:gridCol w:w="130"/>
        <w:gridCol w:w="130"/>
      </w:tblGrid>
      <w:tr w:rsidR="00B018B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pStyle w:val="a7"/>
              <w:widowControl w:val="0"/>
              <w:jc w:val="center"/>
            </w:pPr>
            <w:r>
              <w:t>307,66</w:t>
            </w: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727769,29</w:t>
            </w: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674946,35</w:t>
            </w:r>
          </w:p>
        </w:tc>
      </w:tr>
      <w:tr w:rsidR="00B018B5">
        <w:trPr>
          <w:trHeight w:val="41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227022,30</w:t>
            </w:r>
          </w:p>
        </w:tc>
      </w:tr>
      <w:tr w:rsidR="00B018B5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727769,29</w:t>
            </w:r>
          </w:p>
        </w:tc>
        <w:tc>
          <w:tcPr>
            <w:tcW w:w="8" w:type="dxa"/>
          </w:tcPr>
          <w:p w:rsidR="00B018B5" w:rsidRDefault="00B018B5">
            <w:pPr>
              <w:widowControl w:val="0"/>
            </w:pP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674946,35</w:t>
            </w: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227022,30</w:t>
            </w: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pStyle w:val="a7"/>
              <w:widowControl w:val="0"/>
              <w:jc w:val="center"/>
            </w:pPr>
            <w:r>
              <w:t>1 727,79</w:t>
            </w: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183137,25</w:t>
            </w: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167435,96</w:t>
            </w: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90264,05</w:t>
            </w: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183137,25</w:t>
            </w: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167435,96</w:t>
            </w:r>
          </w:p>
        </w:tc>
      </w:tr>
      <w:tr w:rsidR="00B018B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90264,05</w:t>
            </w: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18B5" w:rsidRDefault="00351C73">
      <w:pPr>
        <w:pStyle w:val="a4"/>
      </w:pPr>
      <w:r>
        <w:br w:type="page"/>
      </w:r>
    </w:p>
    <w:p w:rsidR="00B018B5" w:rsidRDefault="00B018B5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68"/>
        <w:gridCol w:w="970"/>
        <w:gridCol w:w="2869"/>
        <w:gridCol w:w="3561"/>
        <w:gridCol w:w="130"/>
      </w:tblGrid>
      <w:tr w:rsidR="00B018B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  <w:tcBorders>
              <w:top w:val="single" w:sz="8" w:space="0" w:color="000000"/>
            </w:tcBorders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pStyle w:val="a7"/>
              <w:widowControl w:val="0"/>
              <w:ind w:left="57" w:right="1304"/>
              <w:jc w:val="right"/>
            </w:pPr>
            <w:r>
              <w:t>8459,00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54311,24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50628,11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18399,11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54311,24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50628,11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18399,11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8B5" w:rsidRDefault="00351C7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pStyle w:val="a7"/>
              <w:widowControl w:val="0"/>
              <w:ind w:left="57" w:right="1361"/>
              <w:jc w:val="right"/>
            </w:pPr>
            <w:r>
              <w:t>4425,54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125625,92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110057,01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63850,54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125625,92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110057,01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63850,54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  <w:tr w:rsidR="00B01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B018B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B018B5" w:rsidRDefault="00B018B5">
            <w:pPr>
              <w:widowControl w:val="0"/>
            </w:pPr>
          </w:p>
        </w:tc>
      </w:tr>
    </w:tbl>
    <w:p w:rsidR="00B018B5" w:rsidRDefault="00B018B5">
      <w:pPr>
        <w:spacing w:line="200" w:lineRule="exact"/>
      </w:pPr>
    </w:p>
    <w:p w:rsidR="00B018B5" w:rsidRDefault="00B018B5">
      <w:pPr>
        <w:spacing w:line="200" w:lineRule="exact"/>
        <w:rPr>
          <w:rFonts w:eastAsia="Times New Roman"/>
          <w:sz w:val="20"/>
          <w:szCs w:val="20"/>
        </w:rPr>
      </w:pPr>
    </w:p>
    <w:p w:rsidR="00B018B5" w:rsidRDefault="00351C73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:rsidR="00B018B5" w:rsidRDefault="00351C73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018B5" w:rsidRDefault="00B018B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018B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18B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18B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018B5" w:rsidRDefault="00351C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8B5" w:rsidRDefault="00351C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18B5" w:rsidRDefault="00B018B5">
      <w:pPr>
        <w:spacing w:line="200" w:lineRule="exact"/>
      </w:pPr>
    </w:p>
    <w:p w:rsidR="00B018B5" w:rsidRDefault="00B018B5">
      <w:pPr>
        <w:spacing w:line="200" w:lineRule="exact"/>
        <w:rPr>
          <w:sz w:val="20"/>
          <w:szCs w:val="20"/>
        </w:rPr>
      </w:pPr>
    </w:p>
    <w:p w:rsidR="00B018B5" w:rsidRDefault="00B018B5">
      <w:pPr>
        <w:spacing w:line="200" w:lineRule="exact"/>
        <w:rPr>
          <w:sz w:val="20"/>
          <w:szCs w:val="20"/>
        </w:rPr>
      </w:pPr>
    </w:p>
    <w:p w:rsidR="00B018B5" w:rsidRDefault="00351C73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претензионно-исковой работы в </w:t>
      </w:r>
      <w:r>
        <w:rPr>
          <w:rFonts w:eastAsia="Times New Roman"/>
          <w:sz w:val="20"/>
          <w:szCs w:val="20"/>
        </w:rPr>
        <w:t>отношении потребителей-должников</w:t>
      </w:r>
    </w:p>
    <w:p w:rsidR="00B018B5" w:rsidRDefault="00B018B5">
      <w:pPr>
        <w:spacing w:line="200" w:lineRule="exact"/>
        <w:rPr>
          <w:sz w:val="20"/>
          <w:szCs w:val="20"/>
        </w:rPr>
      </w:pPr>
    </w:p>
    <w:p w:rsidR="00B018B5" w:rsidRDefault="00B018B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B018B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18B5" w:rsidRDefault="00351C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18B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8B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8B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B018B5" w:rsidRDefault="00351C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8B5" w:rsidRDefault="00351C7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18B5" w:rsidRDefault="00B018B5">
      <w:pPr>
        <w:spacing w:line="35" w:lineRule="exact"/>
      </w:pPr>
    </w:p>
    <w:sectPr w:rsidR="00B018B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018B5"/>
    <w:rsid w:val="00351C73"/>
    <w:rsid w:val="00B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78C6B-0FF3-4030-B8CA-B76A502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C739B"/>
  </w:style>
  <w:style w:type="character" w:customStyle="1" w:styleId="1">
    <w:name w:val="Основной шрифт абзаца1"/>
    <w:qFormat/>
    <w:rsid w:val="00DC739B"/>
  </w:style>
  <w:style w:type="character" w:customStyle="1" w:styleId="2">
    <w:name w:val="Основной шрифт абзаца2"/>
    <w:qFormat/>
    <w:rsid w:val="00DC739B"/>
  </w:style>
  <w:style w:type="character" w:styleId="a3">
    <w:name w:val="Hyperlink"/>
    <w:rsid w:val="00DC73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73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739B"/>
    <w:pPr>
      <w:spacing w:after="120"/>
    </w:pPr>
  </w:style>
  <w:style w:type="paragraph" w:styleId="a5">
    <w:name w:val="List"/>
    <w:basedOn w:val="a4"/>
    <w:rsid w:val="00DC73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739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DC73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C73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C739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DC73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739B"/>
    <w:pPr>
      <w:suppressLineNumbers/>
    </w:pPr>
  </w:style>
  <w:style w:type="paragraph" w:customStyle="1" w:styleId="a8">
    <w:name w:val="Заголовок таблицы"/>
    <w:basedOn w:val="a7"/>
    <w:qFormat/>
    <w:rsid w:val="00DC73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3043</Words>
  <Characters>17348</Characters>
  <Application>Microsoft Office Word</Application>
  <DocSecurity>0</DocSecurity>
  <Lines>144</Lines>
  <Paragraphs>40</Paragraphs>
  <ScaleCrop>false</ScaleCrop>
  <Company>Microsoft</Company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2020-03-04T13:16:00Z</dcterms:created>
  <dcterms:modified xsi:type="dcterms:W3CDTF">2023-03-24T06:40:00Z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