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1C" w:rsidRDefault="00854D2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B781C" w:rsidRDefault="000B781C">
      <w:pPr>
        <w:spacing w:line="370" w:lineRule="exact"/>
        <w:rPr>
          <w:sz w:val="24"/>
          <w:szCs w:val="24"/>
        </w:rPr>
      </w:pPr>
    </w:p>
    <w:p w:rsidR="000B781C" w:rsidRDefault="00854D2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10</w:t>
      </w:r>
    </w:p>
    <w:p w:rsidR="000B781C" w:rsidRDefault="000B781C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0B781C" w:rsidRDefault="000B781C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7"/>
        <w:gridCol w:w="6"/>
        <w:gridCol w:w="2743"/>
        <w:gridCol w:w="7"/>
        <w:gridCol w:w="936"/>
        <w:gridCol w:w="2756"/>
        <w:gridCol w:w="3356"/>
        <w:gridCol w:w="248"/>
        <w:gridCol w:w="236"/>
        <w:gridCol w:w="236"/>
      </w:tblGrid>
      <w:tr w:rsidR="000B781C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446"/>
        </w:trPr>
        <w:tc>
          <w:tcPr>
            <w:tcW w:w="110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0B781C" w:rsidRDefault="000B781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 w:rsidR="000B781C" w:rsidRDefault="000B781C">
            <w:pPr>
              <w:widowControl w:val="0"/>
              <w:snapToGrid w:val="0"/>
            </w:pP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349229,78</w:t>
            </w:r>
            <w:bookmarkStart w:id="0" w:name="_GoBack"/>
            <w:bookmarkEnd w:id="0"/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630423,00 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:rsidR="000B781C" w:rsidRDefault="000B781C">
            <w:pPr>
              <w:widowControl w:val="0"/>
            </w:pP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6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669647,02 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669647,02 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 xml:space="preserve">310005,76 </w:t>
            </w:r>
          </w:p>
        </w:tc>
        <w:tc>
          <w:tcPr>
            <w:tcW w:w="52" w:type="dxa"/>
          </w:tcPr>
          <w:p w:rsidR="000B781C" w:rsidRDefault="000B781C">
            <w:pPr>
              <w:widowControl w:val="0"/>
            </w:pPr>
          </w:p>
        </w:tc>
      </w:tr>
    </w:tbl>
    <w:p w:rsidR="000B781C" w:rsidRDefault="000B781C">
      <w:pPr>
        <w:rPr>
          <w:rFonts w:eastAsia="Times New Roman"/>
          <w:sz w:val="20"/>
          <w:szCs w:val="20"/>
        </w:rPr>
      </w:pPr>
    </w:p>
    <w:p w:rsidR="000B781C" w:rsidRDefault="00854D2C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0B781C" w:rsidRDefault="00854D2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B781C" w:rsidRDefault="00854D2C">
      <w:pPr>
        <w:widowControl w:val="0"/>
        <w:rPr>
          <w:rFonts w:eastAsia="Times New Roman"/>
          <w:sz w:val="20"/>
          <w:szCs w:val="20"/>
        </w:rPr>
      </w:pPr>
      <w:r>
        <w:t xml:space="preserve">заполняется по каждому виду </w:t>
      </w:r>
      <w:r>
        <w:t>работ (услуг))</w:t>
      </w:r>
    </w:p>
    <w:p w:rsidR="000B781C" w:rsidRDefault="000B781C">
      <w:pPr>
        <w:widowControl w:val="0"/>
        <w:rPr>
          <w:rFonts w:eastAsia="Times New Roman"/>
          <w:sz w:val="20"/>
          <w:szCs w:val="20"/>
        </w:rPr>
      </w:pPr>
    </w:p>
    <w:tbl>
      <w:tblPr>
        <w:tblW w:w="1120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277"/>
        <w:gridCol w:w="1559"/>
        <w:gridCol w:w="1134"/>
        <w:gridCol w:w="1288"/>
      </w:tblGrid>
      <w:tr w:rsidR="000B781C">
        <w:trPr>
          <w:trHeight w:val="8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8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2 562,14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118 370,87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240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336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120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16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28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120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2 562,14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71 022,52</w:t>
            </w:r>
          </w:p>
        </w:tc>
      </w:tr>
      <w:tr w:rsidR="000B781C">
        <w:trPr>
          <w:trHeight w:val="14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2 562,14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121 137,98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2 562,14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40 584,30</w:t>
            </w:r>
          </w:p>
        </w:tc>
      </w:tr>
      <w:tr w:rsidR="000B781C">
        <w:trPr>
          <w:trHeight w:val="96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2 562,14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67 333,04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2 562,14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42 121,58</w:t>
            </w:r>
          </w:p>
        </w:tc>
      </w:tr>
      <w:tr w:rsidR="000B781C">
        <w:trPr>
          <w:trHeight w:val="14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2 562,14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14,77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454 009,12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428,22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24 261,30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493,79</w:t>
            </w:r>
          </w:p>
        </w:tc>
      </w:tr>
      <w:tr w:rsidR="000B781C">
        <w:trPr>
          <w:trHeight w:val="96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Крыши с рулонным покрытием  с неорганизованным водостоком (очистка по периметру крыши от снега, наледи и сосулек (очистка поверхности кровли 1,5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 от края свеса по периметру))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66 706,92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66 706,92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19 695,76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фасадов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748,82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32 677,18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Перетирка штукатурки стен фасадов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цоколя клеем ЕК с земли и лесов гладких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9 013,64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31 057,03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2 672,33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17 815,52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2 954,10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874,22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входных групп с комплексом работ подъезда №1,3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40 830,00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40 830,00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каменных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4 512,14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298,09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стен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1 716,67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E" w:fill="FFFFFE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E" w:fill="FFFFFE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E" w:fill="FFFFFE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E" w:fill="FFFFFE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4 635,63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197,46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3 798,27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Масляная окраска металлических  поверхностей (дверей ВРУ, почтовых ящиков, клапанов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мусоропровода,лифтовых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622,17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групповых почтовых ящиков(без списания материала)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10 848,80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Восстановительный ремонт внутренней отделке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подъезда №3 с комплексом работ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131 148,00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131 148,00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входной металлической двери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28 000,00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5 506,72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980,04</w:t>
            </w:r>
          </w:p>
        </w:tc>
      </w:tr>
      <w:tr w:rsidR="000B781C">
        <w:trPr>
          <w:trHeight w:val="96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650,18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мет.двери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(при замене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2 283,06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101,19</w:t>
            </w:r>
          </w:p>
        </w:tc>
      </w:tr>
      <w:tr w:rsidR="000B781C">
        <w:trPr>
          <w:trHeight w:val="96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2 562,14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188 083,92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10 502,15</w:t>
            </w:r>
          </w:p>
        </w:tc>
      </w:tr>
      <w:tr w:rsidR="000B781C">
        <w:trPr>
          <w:trHeight w:val="96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системы центрального отопления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отапливаемых помещений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14 296,61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22 224,58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обслуживание ОДПУ  ХВС диаметром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15-20 мм, 25-40 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0B781C">
        <w:trPr>
          <w:trHeight w:val="120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4 865,12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2 448,60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3 454,68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2 195,85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4 391,70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теплоснабжения(отопления,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4 808,41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270,12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Съём данных, подготовка, анализ и сдача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данных с приборов учёта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0B781C">
        <w:trPr>
          <w:trHeight w:val="96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электросети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0B781C">
        <w:trPr>
          <w:trHeight w:val="72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неисправностей  12 раз в год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 раза в год и т.д.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1 736,30</w:t>
            </w:r>
          </w:p>
        </w:tc>
      </w:tr>
      <w:tr w:rsidR="000B781C">
        <w:trPr>
          <w:trHeight w:val="48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0B781C">
        <w:trPr>
          <w:trHeight w:val="24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0B781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2 562,14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35,86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1 102 663,33</w:t>
            </w:r>
          </w:p>
        </w:tc>
      </w:tr>
    </w:tbl>
    <w:p w:rsidR="000B781C" w:rsidRDefault="000B781C">
      <w:pPr>
        <w:rPr>
          <w:rFonts w:eastAsia="Times New Roman"/>
          <w:sz w:val="20"/>
          <w:szCs w:val="20"/>
        </w:rPr>
      </w:pPr>
    </w:p>
    <w:p w:rsidR="000B781C" w:rsidRDefault="00854D2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0B781C" w:rsidRDefault="00854D2C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0B781C" w:rsidRDefault="000B781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0B781C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0B781C" w:rsidRDefault="000B781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0B781C" w:rsidRDefault="000B781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0B781C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B781C" w:rsidRDefault="000B781C">
      <w:pPr>
        <w:rPr>
          <w:rFonts w:eastAsia="Times New Roman"/>
          <w:sz w:val="20"/>
          <w:szCs w:val="20"/>
        </w:rPr>
      </w:pPr>
    </w:p>
    <w:p w:rsidR="000B781C" w:rsidRDefault="00854D2C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0B781C" w:rsidRDefault="00854D2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B781C" w:rsidRDefault="000B781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0B781C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81C" w:rsidRDefault="00854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B78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B781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74889</w:t>
            </w:r>
          </w:p>
        </w:tc>
      </w:tr>
      <w:tr w:rsidR="000B78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308783,76 </w:t>
            </w:r>
          </w:p>
        </w:tc>
      </w:tr>
      <w:tr w:rsidR="000B781C">
        <w:trPr>
          <w:trHeight w:val="2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313831,08 </w:t>
            </w:r>
          </w:p>
        </w:tc>
      </w:tr>
      <w:tr w:rsidR="000B78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181433,98 </w:t>
            </w:r>
          </w:p>
        </w:tc>
      </w:tr>
      <w:tr w:rsidR="000B781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308783,76 </w:t>
            </w:r>
          </w:p>
        </w:tc>
      </w:tr>
      <w:tr w:rsidR="000B781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313831,08 </w:t>
            </w:r>
          </w:p>
        </w:tc>
      </w:tr>
      <w:tr w:rsidR="000B781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181433,98 </w:t>
            </w:r>
          </w:p>
        </w:tc>
      </w:tr>
      <w:tr w:rsidR="000B781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81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81C" w:rsidRDefault="00854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B78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781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5408,00</w:t>
            </w:r>
          </w:p>
          <w:p w:rsidR="000B781C" w:rsidRDefault="000B78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B78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83405,78 </w:t>
            </w:r>
          </w:p>
        </w:tc>
      </w:tr>
      <w:tr w:rsidR="000B78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87358,90 </w:t>
            </w:r>
          </w:p>
        </w:tc>
      </w:tr>
      <w:tr w:rsidR="000B78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93342,22 </w:t>
            </w:r>
          </w:p>
        </w:tc>
      </w:tr>
      <w:tr w:rsidR="000B781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83405,78 </w:t>
            </w:r>
          </w:p>
        </w:tc>
      </w:tr>
      <w:tr w:rsidR="000B781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87358,90 </w:t>
            </w:r>
          </w:p>
        </w:tc>
      </w:tr>
      <w:tr w:rsidR="000B781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93342,22 </w:t>
            </w:r>
          </w:p>
        </w:tc>
      </w:tr>
      <w:tr w:rsidR="000B781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B781C" w:rsidRDefault="00854D2C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0B781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B781C" w:rsidRDefault="00854D2C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B78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78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pStyle w:val="a7"/>
              <w:jc w:val="center"/>
            </w:pPr>
            <w:r>
              <w:t>584,24</w:t>
            </w:r>
          </w:p>
        </w:tc>
      </w:tr>
      <w:tr w:rsidR="000B78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1102336,02 </w:t>
            </w:r>
          </w:p>
        </w:tc>
      </w:tr>
      <w:tr w:rsidR="000B78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1130520,56 </w:t>
            </w:r>
          </w:p>
        </w:tc>
      </w:tr>
      <w:tr w:rsidR="000B781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554535,73 </w:t>
            </w:r>
          </w:p>
        </w:tc>
      </w:tr>
      <w:tr w:rsidR="000B781C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1102336,02 </w:t>
            </w:r>
          </w:p>
        </w:tc>
        <w:tc>
          <w:tcPr>
            <w:tcW w:w="20" w:type="dxa"/>
          </w:tcPr>
          <w:p w:rsidR="000B781C" w:rsidRDefault="000B781C">
            <w:pPr>
              <w:widowControl w:val="0"/>
            </w:pPr>
          </w:p>
        </w:tc>
      </w:tr>
      <w:tr w:rsidR="000B78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1130520,56 </w:t>
            </w:r>
          </w:p>
        </w:tc>
      </w:tr>
      <w:tr w:rsidR="000B78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554535,73 </w:t>
            </w:r>
          </w:p>
        </w:tc>
      </w:tr>
      <w:tr w:rsidR="000B781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81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81C" w:rsidRDefault="00854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78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78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pStyle w:val="a7"/>
              <w:jc w:val="center"/>
            </w:pPr>
            <w:r>
              <w:t>3 356,98</w:t>
            </w:r>
          </w:p>
        </w:tc>
      </w:tr>
      <w:tr w:rsidR="000B78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320861,41 </w:t>
            </w:r>
          </w:p>
        </w:tc>
      </w:tr>
      <w:tr w:rsidR="000B78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345549,24 </w:t>
            </w:r>
          </w:p>
        </w:tc>
      </w:tr>
      <w:tr w:rsidR="000B78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346225,18 </w:t>
            </w:r>
          </w:p>
        </w:tc>
      </w:tr>
      <w:tr w:rsidR="000B78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320861,41 </w:t>
            </w:r>
          </w:p>
        </w:tc>
      </w:tr>
      <w:tr w:rsidR="000B78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345549,24 </w:t>
            </w:r>
          </w:p>
        </w:tc>
      </w:tr>
      <w:tr w:rsidR="000B781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346225,18 </w:t>
            </w:r>
          </w:p>
        </w:tc>
      </w:tr>
      <w:tr w:rsidR="000B78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B781C" w:rsidRDefault="00854D2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0B781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81C" w:rsidRDefault="00854D2C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B781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781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pStyle w:val="a7"/>
              <w:ind w:left="57" w:right="1361"/>
              <w:jc w:val="right"/>
            </w:pPr>
            <w:r>
              <w:t>17380,00</w:t>
            </w:r>
          </w:p>
        </w:tc>
      </w:tr>
      <w:tr w:rsidR="000B781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104189,64 </w:t>
            </w:r>
          </w:p>
        </w:tc>
      </w:tr>
      <w:tr w:rsidR="000B781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106499,16 </w:t>
            </w:r>
          </w:p>
        </w:tc>
      </w:tr>
      <w:tr w:rsidR="000B781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59929,62 </w:t>
            </w:r>
          </w:p>
        </w:tc>
      </w:tr>
      <w:tr w:rsidR="000B781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104189,64 </w:t>
            </w:r>
          </w:p>
        </w:tc>
      </w:tr>
      <w:tr w:rsidR="000B781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106499,16 </w:t>
            </w:r>
          </w:p>
        </w:tc>
      </w:tr>
      <w:tr w:rsidR="000B781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59929,62 </w:t>
            </w:r>
          </w:p>
        </w:tc>
      </w:tr>
      <w:tr w:rsidR="000B781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81C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B781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781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pStyle w:val="a7"/>
              <w:ind w:left="57" w:right="1361"/>
              <w:jc w:val="right"/>
            </w:pPr>
            <w:r>
              <w:t>7282,25</w:t>
            </w:r>
          </w:p>
        </w:tc>
      </w:tr>
      <w:tr w:rsidR="000B781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231531,90 </w:t>
            </w:r>
          </w:p>
        </w:tc>
      </w:tr>
      <w:tr w:rsidR="000B781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250792,97 </w:t>
            </w:r>
          </w:p>
        </w:tc>
      </w:tr>
      <w:tr w:rsidR="000B781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207323,29 </w:t>
            </w:r>
          </w:p>
        </w:tc>
      </w:tr>
      <w:tr w:rsidR="000B781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231531,90 </w:t>
            </w:r>
          </w:p>
        </w:tc>
      </w:tr>
      <w:tr w:rsidR="000B781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250792,97 </w:t>
            </w:r>
          </w:p>
        </w:tc>
      </w:tr>
      <w:tr w:rsidR="000B781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207323,29 </w:t>
            </w:r>
          </w:p>
        </w:tc>
      </w:tr>
      <w:tr w:rsidR="000B781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B781C" w:rsidRDefault="000B781C">
      <w:pPr>
        <w:spacing w:line="200" w:lineRule="exact"/>
      </w:pPr>
    </w:p>
    <w:p w:rsidR="000B781C" w:rsidRDefault="000B781C">
      <w:pPr>
        <w:spacing w:line="200" w:lineRule="exact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781C" w:rsidRDefault="00854D2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B781C" w:rsidRDefault="000B781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0B781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0B781C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B781C" w:rsidRDefault="000B781C">
      <w:pPr>
        <w:spacing w:line="200" w:lineRule="exact"/>
      </w:pPr>
    </w:p>
    <w:p w:rsidR="000B781C" w:rsidRDefault="000B781C">
      <w:pPr>
        <w:spacing w:line="200" w:lineRule="exact"/>
        <w:rPr>
          <w:sz w:val="20"/>
          <w:szCs w:val="20"/>
        </w:rPr>
      </w:pPr>
    </w:p>
    <w:p w:rsidR="000B781C" w:rsidRDefault="000B781C">
      <w:pPr>
        <w:spacing w:line="200" w:lineRule="exact"/>
        <w:rPr>
          <w:sz w:val="20"/>
          <w:szCs w:val="20"/>
        </w:rPr>
      </w:pPr>
    </w:p>
    <w:p w:rsidR="000B781C" w:rsidRDefault="00854D2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0B781C" w:rsidRDefault="000B781C">
      <w:pPr>
        <w:spacing w:line="200" w:lineRule="exact"/>
        <w:rPr>
          <w:sz w:val="20"/>
          <w:szCs w:val="20"/>
        </w:rPr>
      </w:pPr>
    </w:p>
    <w:p w:rsidR="000B781C" w:rsidRDefault="000B781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0B781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81C" w:rsidRDefault="00854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B781C" w:rsidRDefault="000B781C">
      <w:pPr>
        <w:spacing w:line="35" w:lineRule="exact"/>
      </w:pPr>
    </w:p>
    <w:sectPr w:rsidR="000B781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B781C"/>
    <w:rsid w:val="000B781C"/>
    <w:rsid w:val="008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2E422-AD58-490C-BC62-2346B2A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61E44"/>
  </w:style>
  <w:style w:type="character" w:customStyle="1" w:styleId="1">
    <w:name w:val="Основной шрифт абзаца1"/>
    <w:qFormat/>
    <w:rsid w:val="00A61E44"/>
  </w:style>
  <w:style w:type="character" w:customStyle="1" w:styleId="2">
    <w:name w:val="Основной шрифт абзаца2"/>
    <w:qFormat/>
    <w:rsid w:val="00A61E44"/>
  </w:style>
  <w:style w:type="character" w:styleId="a3">
    <w:name w:val="Hyperlink"/>
    <w:rsid w:val="00A61E4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A61E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A61E44"/>
    <w:pPr>
      <w:spacing w:after="120"/>
    </w:pPr>
  </w:style>
  <w:style w:type="paragraph" w:styleId="a5">
    <w:name w:val="List"/>
    <w:basedOn w:val="a4"/>
    <w:rsid w:val="00A61E4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A61E4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A61E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A61E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61E4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A61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A61E44"/>
    <w:pPr>
      <w:suppressLineNumbers/>
    </w:pPr>
  </w:style>
  <w:style w:type="paragraph" w:customStyle="1" w:styleId="a8">
    <w:name w:val="Заголовок таблицы"/>
    <w:basedOn w:val="a7"/>
    <w:qFormat/>
    <w:rsid w:val="00A61E4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76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3257</Words>
  <Characters>18566</Characters>
  <Application>Microsoft Office Word</Application>
  <DocSecurity>0</DocSecurity>
  <Lines>154</Lines>
  <Paragraphs>43</Paragraphs>
  <ScaleCrop>false</ScaleCrop>
  <Company>Microsoft</Company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2018-12-20T06:55:00Z</cp:lastPrinted>
  <dcterms:created xsi:type="dcterms:W3CDTF">2020-03-05T06:52:00Z</dcterms:created>
  <dcterms:modified xsi:type="dcterms:W3CDTF">2023-03-24T06:45:00Z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