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FB" w:rsidRDefault="002C4E1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D64FB" w:rsidRDefault="00CD64FB">
      <w:pPr>
        <w:ind w:right="60"/>
        <w:jc w:val="center"/>
        <w:rPr>
          <w:sz w:val="20"/>
          <w:szCs w:val="20"/>
        </w:rPr>
      </w:pPr>
    </w:p>
    <w:p w:rsidR="00CD64FB" w:rsidRDefault="002C4E1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9</w:t>
      </w:r>
    </w:p>
    <w:p w:rsidR="00CD64FB" w:rsidRDefault="00CD64F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CD6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6"/>
        </w:trPr>
        <w:tc>
          <w:tcPr>
            <w:tcW w:w="819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D64FB" w:rsidRDefault="00CD64F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</w:t>
            </w:r>
            <w:r>
              <w:rPr>
                <w:rFonts w:eastAsia="Times New Roman"/>
                <w:sz w:val="20"/>
                <w:szCs w:val="20"/>
              </w:rPr>
              <w:t xml:space="preserve"> по содержанию и текущему ремонту общего</w:t>
            </w:r>
          </w:p>
        </w:tc>
      </w:tr>
      <w:tr w:rsidR="00CD64FB">
        <w:trPr>
          <w:trHeight w:val="260"/>
        </w:trPr>
        <w:tc>
          <w:tcPr>
            <w:tcW w:w="819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4"/>
        </w:trPr>
        <w:tc>
          <w:tcPr>
            <w:tcW w:w="819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t>88112,91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312550,39 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288211,48 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t xml:space="preserve">  288211,48 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112451,82 </w:t>
            </w: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  <w:tr w:rsidR="00CD64F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D64FB" w:rsidRDefault="00CD64FB">
            <w:pPr>
              <w:widowControl w:val="0"/>
            </w:pPr>
          </w:p>
        </w:tc>
      </w:tr>
    </w:tbl>
    <w:p w:rsidR="00CD64FB" w:rsidRDefault="00CD64FB">
      <w:pPr>
        <w:spacing w:line="200" w:lineRule="exact"/>
        <w:rPr>
          <w:sz w:val="20"/>
          <w:szCs w:val="20"/>
        </w:rPr>
      </w:pPr>
    </w:p>
    <w:p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:rsidR="00CD64FB" w:rsidRDefault="002C4E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D64FB" w:rsidRDefault="002C4E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D64FB" w:rsidRDefault="00CD64FB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8"/>
        <w:gridCol w:w="4333"/>
        <w:gridCol w:w="1243"/>
        <w:gridCol w:w="1292"/>
        <w:gridCol w:w="1512"/>
        <w:gridCol w:w="1058"/>
        <w:gridCol w:w="1128"/>
      </w:tblGrid>
      <w:tr w:rsidR="00CD64FB">
        <w:trPr>
          <w:trHeight w:val="8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 (услуг)</w:t>
            </w:r>
          </w:p>
        </w:tc>
        <w:tc>
          <w:tcPr>
            <w:tcW w:w="12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CD64FB">
        <w:trPr>
          <w:trHeight w:val="48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48 999,72</w:t>
            </w:r>
          </w:p>
        </w:tc>
      </w:tr>
      <w:tr w:rsidR="00CD64FB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24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2638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направленных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12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16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2303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120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29 399,83</w:t>
            </w:r>
          </w:p>
        </w:tc>
      </w:tr>
      <w:tr w:rsidR="00CD64FB">
        <w:trPr>
          <w:trHeight w:val="14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D64FB">
        <w:trPr>
          <w:trHeight w:val="48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50 145,17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(далее - придомовая территория)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16 799,90</w:t>
            </w:r>
          </w:p>
        </w:tc>
      </w:tr>
      <w:tr w:rsidR="00CD64FB">
        <w:trPr>
          <w:trHeight w:val="96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27 872,57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17 436,26</w:t>
            </w:r>
          </w:p>
        </w:tc>
      </w:tr>
      <w:tr w:rsidR="00CD64FB">
        <w:trPr>
          <w:trHeight w:val="153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459 088,35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надлежащего содержания крыш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6 057,68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2 156,77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1 038,93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685,41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канализационного стояка: флюгарки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1 308,34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1 308,34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1 279,30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кровель,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козырьков от снега и наледи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13,92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417,60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383,86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291,60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2 150,34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конструкций стропил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93,49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сосулек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35 987,46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35 987,46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Кладка ступеней из кирпича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18 204,67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8 192,10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подступенок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стенок водоотводящих лотков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4 201,35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1 084,03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9 095,57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Резка тротуарной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плитки болгаркой толщиной 50мм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989,90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обрамлениия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ступеней из металлического уголка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145 922,10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2 918,44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346,86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каменных конструкций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890,41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дворового фасада с комплексом работ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364 063,97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364 063,97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6 509,67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2 426,00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032,32</w:t>
            </w:r>
          </w:p>
        </w:tc>
      </w:tr>
      <w:tr w:rsidR="00CD64FB">
        <w:trPr>
          <w:trHeight w:val="10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514,42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дверных приборов: проушин,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щеколды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1 060,28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823,20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683,59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2 050,77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38,27</w:t>
            </w:r>
          </w:p>
        </w:tc>
      </w:tr>
      <w:tr w:rsidR="00CD64FB">
        <w:trPr>
          <w:trHeight w:val="10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126 798,64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362,78</w:t>
            </w:r>
          </w:p>
        </w:tc>
      </w:tr>
      <w:tr w:rsidR="00CD64FB">
        <w:trPr>
          <w:trHeight w:val="10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15 735,35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5 881,26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2 036,59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057,40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 ХВС, ГВС, канализации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6 010,26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5 891,16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использованием газо-электросварки)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10 918,90</w:t>
            </w:r>
          </w:p>
        </w:tc>
      </w:tr>
      <w:tr w:rsidR="00CD64FB">
        <w:trPr>
          <w:trHeight w:val="7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1 394,52</w:t>
            </w:r>
          </w:p>
        </w:tc>
      </w:tr>
      <w:tr w:rsidR="00CD64FB">
        <w:trPr>
          <w:trHeight w:val="127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24 581,48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816,20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2 786,68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847,96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2 217,15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3 270,12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общедомовых приборов учета и технологического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812,05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6 954,00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ХВС.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20 377,92</w:t>
            </w:r>
          </w:p>
        </w:tc>
      </w:tr>
      <w:tr w:rsidR="00CD64FB">
        <w:trPr>
          <w:trHeight w:val="10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1 010,04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210,24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 , обновление маркировки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862,24</w:t>
            </w:r>
          </w:p>
        </w:tc>
      </w:tr>
      <w:tr w:rsidR="00CD64FB">
        <w:trPr>
          <w:trHeight w:val="28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555,01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параметрам, обновление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919,77</w:t>
            </w:r>
          </w:p>
        </w:tc>
      </w:tr>
      <w:tr w:rsidR="00CD64FB">
        <w:trPr>
          <w:trHeight w:val="102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5 912,64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294,33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601,03</w:t>
            </w:r>
          </w:p>
        </w:tc>
      </w:tr>
      <w:tr w:rsidR="00CD64FB">
        <w:trPr>
          <w:trHeight w:val="765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подвалах  2 раза в год и т.д.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1 825,34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1 521,66</w:t>
            </w:r>
          </w:p>
        </w:tc>
      </w:tr>
      <w:tr w:rsidR="00CD64FB">
        <w:trPr>
          <w:trHeight w:val="5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134,58</w:t>
            </w:r>
          </w:p>
        </w:tc>
      </w:tr>
      <w:tr w:rsidR="00CD64FB">
        <w:trPr>
          <w:trHeight w:val="24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CD64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61,01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4FB" w:rsidRDefault="002C4E1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776 540,45</w:t>
            </w:r>
          </w:p>
        </w:tc>
      </w:tr>
    </w:tbl>
    <w:p w:rsidR="00CD64FB" w:rsidRDefault="00CD64FB">
      <w:pPr>
        <w:spacing w:line="200" w:lineRule="exact"/>
        <w:rPr>
          <w:sz w:val="20"/>
          <w:szCs w:val="20"/>
        </w:rPr>
      </w:pPr>
    </w:p>
    <w:p w:rsidR="00CD64FB" w:rsidRDefault="00CD64FB">
      <w:pPr>
        <w:spacing w:line="226" w:lineRule="exact"/>
        <w:rPr>
          <w:sz w:val="20"/>
          <w:szCs w:val="20"/>
        </w:rPr>
      </w:pPr>
    </w:p>
    <w:p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:rsidR="00CD64FB" w:rsidRDefault="002C4E1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D64FB" w:rsidRDefault="00CD64F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D6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76"/>
        </w:trPr>
        <w:tc>
          <w:tcPr>
            <w:tcW w:w="819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D64FB" w:rsidRDefault="00CD64FB">
      <w:pPr>
        <w:spacing w:line="226" w:lineRule="exact"/>
        <w:rPr>
          <w:sz w:val="20"/>
          <w:szCs w:val="20"/>
        </w:rPr>
      </w:pPr>
    </w:p>
    <w:p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:rsidR="00CD64FB" w:rsidRDefault="00CD64FB">
      <w:pPr>
        <w:ind w:left="800"/>
        <w:rPr>
          <w:sz w:val="20"/>
          <w:szCs w:val="20"/>
        </w:rPr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>
        <w:trPr>
          <w:trHeight w:val="256"/>
          <w:jc w:val="right"/>
        </w:trPr>
        <w:tc>
          <w:tcPr>
            <w:tcW w:w="11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нформация о предоставленных коммунальных услугах (заполняется по каждой коммунальной услуге)</w:t>
            </w:r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D64FB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29417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139512,75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129034,51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72388,35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139512,75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129034,51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</w:t>
            </w:r>
            <w:r>
              <w:rPr>
                <w:sz w:val="20"/>
                <w:szCs w:val="20"/>
              </w:rPr>
              <w:t>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72388,35 </w:t>
            </w:r>
          </w:p>
        </w:tc>
      </w:tr>
      <w:tr w:rsidR="00CD64FB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64FB" w:rsidRDefault="002C4E11">
            <w:pPr>
              <w:pStyle w:val="a7"/>
              <w:ind w:left="57" w:right="907"/>
              <w:jc w:val="right"/>
            </w:pPr>
            <w:r>
              <w:t>1442,00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40014,81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31546,45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21885,65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40014,81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31546,45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</w:t>
            </w:r>
            <w:r>
              <w:rPr>
                <w:sz w:val="20"/>
                <w:szCs w:val="20"/>
              </w:rPr>
              <w:t>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21885,65 </w:t>
            </w:r>
          </w:p>
        </w:tc>
      </w:tr>
      <w:tr w:rsidR="00CD64FB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64FB" w:rsidRDefault="002C4E11">
      <w:pPr>
        <w:pStyle w:val="a4"/>
      </w:pPr>
      <w:r>
        <w:br w:type="page"/>
      </w:r>
    </w:p>
    <w:p w:rsidR="00CD64FB" w:rsidRDefault="00CD64FB">
      <w:pPr>
        <w:pStyle w:val="a4"/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>
        <w:trPr>
          <w:trHeight w:val="256"/>
          <w:jc w:val="right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pStyle w:val="a7"/>
              <w:jc w:val="center"/>
            </w:pPr>
            <w:r>
              <w:t>241,63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537803,89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508325,74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  <w:r>
              <w:rPr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200008,33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537803,89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508325,74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200008,33 </w:t>
            </w:r>
          </w:p>
        </w:tc>
      </w:tr>
      <w:tr w:rsidR="00CD64FB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pStyle w:val="a7"/>
              <w:jc w:val="center"/>
            </w:pPr>
            <w:r>
              <w:t>1 522,95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158250,92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125326,68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84612,59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158250,92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125326,68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84612,59 </w:t>
            </w:r>
          </w:p>
        </w:tc>
      </w:tr>
      <w:tr w:rsidR="00CD64FB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64FB" w:rsidRDefault="002C4E11">
      <w:pPr>
        <w:pStyle w:val="a4"/>
      </w:pPr>
      <w:r>
        <w:br w:type="page"/>
      </w:r>
    </w:p>
    <w:p w:rsidR="00CD64FB" w:rsidRDefault="00CD64FB">
      <w:pPr>
        <w:pStyle w:val="a4"/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>
        <w:trPr>
          <w:trHeight w:val="256"/>
          <w:jc w:val="right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pStyle w:val="a7"/>
              <w:ind w:left="57" w:right="907"/>
              <w:jc w:val="right"/>
            </w:pPr>
            <w:r>
              <w:t>4444,00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29976,92 </w:t>
            </w:r>
          </w:p>
        </w:tc>
      </w:tr>
      <w:tr w:rsidR="00CD64FB">
        <w:trPr>
          <w:trHeight w:val="2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25974,94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13366,23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29976,92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25974,94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13366,23 </w:t>
            </w:r>
          </w:p>
        </w:tc>
      </w:tr>
      <w:tr w:rsidR="00CD64FB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pStyle w:val="a7"/>
              <w:ind w:left="57" w:right="907"/>
              <w:jc w:val="right"/>
            </w:pPr>
            <w:r>
              <w:t>2929,52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124033,91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104214,00 </w:t>
            </w:r>
          </w:p>
        </w:tc>
      </w:tr>
      <w:tr w:rsidR="00CD64FB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62498,30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124033,91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104214,00 </w:t>
            </w:r>
          </w:p>
        </w:tc>
      </w:tr>
      <w:tr w:rsidR="00CD64FB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62498,30 </w:t>
            </w:r>
          </w:p>
        </w:tc>
      </w:tr>
      <w:tr w:rsidR="00CD64FB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64FB" w:rsidRDefault="00CD64FB">
      <w:pPr>
        <w:rPr>
          <w:sz w:val="20"/>
          <w:szCs w:val="20"/>
        </w:rPr>
      </w:pPr>
    </w:p>
    <w:p w:rsidR="00CD64FB" w:rsidRDefault="00CD64FB">
      <w:pPr>
        <w:ind w:left="800"/>
        <w:rPr>
          <w:sz w:val="20"/>
          <w:szCs w:val="20"/>
        </w:rPr>
      </w:pPr>
    </w:p>
    <w:p w:rsidR="00CD64FB" w:rsidRDefault="002C4E11">
      <w:pPr>
        <w:ind w:left="800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D64FB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CD64FB" w:rsidRDefault="00CD64FB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D64F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476"/>
        </w:trPr>
        <w:tc>
          <w:tcPr>
            <w:tcW w:w="819" w:type="dxa"/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D64F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D64FB" w:rsidRDefault="00CD64FB">
      <w:pPr>
        <w:spacing w:line="200" w:lineRule="exact"/>
        <w:rPr>
          <w:sz w:val="20"/>
          <w:szCs w:val="20"/>
        </w:rPr>
      </w:pPr>
    </w:p>
    <w:p w:rsidR="00CD64FB" w:rsidRDefault="00CD64FB">
      <w:pPr>
        <w:spacing w:line="200" w:lineRule="exact"/>
        <w:rPr>
          <w:sz w:val="20"/>
          <w:szCs w:val="20"/>
        </w:rPr>
      </w:pPr>
    </w:p>
    <w:p w:rsidR="00CD64FB" w:rsidRDefault="00CD64FB">
      <w:pPr>
        <w:spacing w:line="200" w:lineRule="exact"/>
        <w:rPr>
          <w:sz w:val="20"/>
          <w:szCs w:val="20"/>
        </w:rPr>
      </w:pPr>
    </w:p>
    <w:p w:rsidR="00CD64FB" w:rsidRDefault="00CD64FB">
      <w:pPr>
        <w:spacing w:line="200" w:lineRule="exact"/>
        <w:rPr>
          <w:sz w:val="20"/>
          <w:szCs w:val="20"/>
        </w:rPr>
      </w:pPr>
    </w:p>
    <w:sectPr w:rsidR="00CD64F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D64FB"/>
    <w:rsid w:val="002C4E11"/>
    <w:rsid w:val="00C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3C05-2336-45A7-A3F1-1BEFED7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2205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205A8"/>
    <w:pPr>
      <w:spacing w:after="140" w:line="276" w:lineRule="auto"/>
    </w:pPr>
  </w:style>
  <w:style w:type="paragraph" w:styleId="a5">
    <w:name w:val="List"/>
    <w:basedOn w:val="a4"/>
    <w:rsid w:val="002205A8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2205A8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2205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F4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3280</Words>
  <Characters>18700</Characters>
  <Application>Microsoft Office Word</Application>
  <DocSecurity>0</DocSecurity>
  <Lines>155</Lines>
  <Paragraphs>43</Paragraphs>
  <ScaleCrop>false</ScaleCrop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dcterms:created xsi:type="dcterms:W3CDTF">2019-12-23T13:59:00Z</dcterms:created>
  <dcterms:modified xsi:type="dcterms:W3CDTF">2023-03-24T06:56:00Z</dcterms:modified>
  <dc:language>ru-RU</dc:language>
</cp:coreProperties>
</file>