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40" w:rsidRDefault="00AB18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13F40" w:rsidRDefault="00513F40">
      <w:pPr>
        <w:spacing w:line="370" w:lineRule="exact"/>
        <w:rPr>
          <w:sz w:val="24"/>
          <w:szCs w:val="24"/>
        </w:rPr>
      </w:pPr>
    </w:p>
    <w:p w:rsidR="00513F40" w:rsidRDefault="00AB18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15</w:t>
      </w:r>
    </w:p>
    <w:p w:rsidR="00513F40" w:rsidRDefault="00513F40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513F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3"/>
                <w:szCs w:val="23"/>
              </w:rPr>
            </w:pP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1"/>
                <w:szCs w:val="21"/>
              </w:rPr>
            </w:pPr>
          </w:p>
        </w:tc>
      </w:tr>
      <w:tr w:rsidR="00513F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</w:tr>
      <w:tr w:rsidR="00513F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</w:tr>
      <w:tr w:rsidR="00513F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</w:tr>
      <w:tr w:rsidR="00513F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</w:tr>
      <w:tr w:rsidR="00513F40">
        <w:trPr>
          <w:trHeight w:val="446"/>
        </w:trPr>
        <w:tc>
          <w:tcPr>
            <w:tcW w:w="819" w:type="dxa"/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13F40" w:rsidRDefault="00AB18B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513F40">
        <w:trPr>
          <w:trHeight w:val="260"/>
        </w:trPr>
        <w:tc>
          <w:tcPr>
            <w:tcW w:w="819" w:type="dxa"/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513F40" w:rsidRDefault="00AB18B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34"/>
        </w:trPr>
        <w:tc>
          <w:tcPr>
            <w:tcW w:w="819" w:type="dxa"/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1"/>
                <w:szCs w:val="21"/>
              </w:rPr>
            </w:pP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1"/>
                <w:szCs w:val="21"/>
              </w:rPr>
            </w:pP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</w:tr>
      <w:tr w:rsidR="00513F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1"/>
                <w:szCs w:val="21"/>
              </w:rPr>
            </w:pP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</w:tr>
      <w:tr w:rsidR="00513F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t>111049,01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1"/>
                <w:szCs w:val="21"/>
              </w:rPr>
            </w:pPr>
          </w:p>
        </w:tc>
      </w:tr>
      <w:tr w:rsidR="00513F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802634,56 </w:t>
            </w: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1"/>
                <w:szCs w:val="21"/>
              </w:rPr>
            </w:pP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</w:tr>
      <w:tr w:rsidR="00513F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</w:tr>
      <w:tr w:rsidR="00513F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</w:tr>
      <w:tr w:rsidR="00513F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</w:tr>
      <w:tr w:rsidR="00513F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  <w:rPr>
                <w:sz w:val="21"/>
                <w:szCs w:val="21"/>
              </w:rPr>
            </w:pPr>
          </w:p>
        </w:tc>
      </w:tr>
      <w:tr w:rsidR="00513F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787974,17 </w:t>
            </w: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787974,17 </w:t>
            </w: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125709,40 </w:t>
            </w: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0" w:type="dxa"/>
          </w:tcPr>
          <w:p w:rsidR="00513F40" w:rsidRDefault="00513F40">
            <w:pPr>
              <w:widowControl w:val="0"/>
            </w:pPr>
          </w:p>
        </w:tc>
      </w:tr>
    </w:tbl>
    <w:p w:rsidR="00513F40" w:rsidRDefault="00AB18B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1"/>
        <w:gridCol w:w="2900"/>
        <w:gridCol w:w="3519"/>
      </w:tblGrid>
      <w:tr w:rsidR="00513F40">
        <w:trPr>
          <w:trHeight w:val="446"/>
        </w:trPr>
        <w:tc>
          <w:tcPr>
            <w:tcW w:w="819" w:type="dxa"/>
            <w:vAlign w:val="bottom"/>
          </w:tcPr>
          <w:p w:rsidR="00513F40" w:rsidRDefault="00513F40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513F40" w:rsidRDefault="00AB18B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13F40">
        <w:trPr>
          <w:trHeight w:val="260"/>
        </w:trPr>
        <w:tc>
          <w:tcPr>
            <w:tcW w:w="819" w:type="dxa"/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881" w:type="dxa"/>
            <w:vAlign w:val="bottom"/>
          </w:tcPr>
          <w:p w:rsidR="00513F40" w:rsidRDefault="00AB18B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519" w:type="dxa"/>
            <w:vAlign w:val="bottom"/>
          </w:tcPr>
          <w:p w:rsidR="00513F40" w:rsidRDefault="00513F40">
            <w:pPr>
              <w:widowControl w:val="0"/>
            </w:pPr>
          </w:p>
        </w:tc>
      </w:tr>
    </w:tbl>
    <w:p w:rsidR="00513F40" w:rsidRDefault="00513F40">
      <w:pPr>
        <w:spacing w:line="200" w:lineRule="exact"/>
        <w:rPr>
          <w:sz w:val="20"/>
          <w:szCs w:val="20"/>
        </w:rPr>
      </w:pPr>
    </w:p>
    <w:tbl>
      <w:tblPr>
        <w:tblW w:w="111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6"/>
        <w:gridCol w:w="4265"/>
        <w:gridCol w:w="1148"/>
        <w:gridCol w:w="1186"/>
        <w:gridCol w:w="1586"/>
        <w:gridCol w:w="1058"/>
        <w:gridCol w:w="1361"/>
      </w:tblGrid>
      <w:tr w:rsidR="00513F40">
        <w:trPr>
          <w:trHeight w:val="8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2 721,07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125 713,43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13F40">
        <w:trPr>
          <w:trHeight w:val="24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13F40">
        <w:trPr>
          <w:trHeight w:val="33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13F40">
        <w:trPr>
          <w:trHeight w:val="12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13F40">
        <w:trPr>
          <w:trHeight w:val="16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13F40">
        <w:trPr>
          <w:trHeight w:val="28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13F40">
        <w:trPr>
          <w:trHeight w:val="12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2 721,07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75 428,06</w:t>
            </w:r>
          </w:p>
        </w:tc>
      </w:tr>
      <w:tr w:rsidR="00513F40">
        <w:trPr>
          <w:trHeight w:val="14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2 721,07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128 652,19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2 721,07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43 101,75</w:t>
            </w:r>
          </w:p>
        </w:tc>
      </w:tr>
      <w:tr w:rsidR="00513F40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2 721,07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71 509,72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2 721,07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44 734,39</w:t>
            </w:r>
          </w:p>
        </w:tc>
      </w:tr>
      <w:tr w:rsidR="00513F40">
        <w:trPr>
          <w:trHeight w:val="14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2 721,07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13,34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435 435,85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Водоотлив воды из поддона на чердак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244,94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Изоляция чердачных перекрытий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минплитой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ursa</w:t>
            </w:r>
            <w:proofErr w:type="spellEnd"/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10 847,20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48 270,04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Промазка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фальцев и свищей в покрытии из кровельной стали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1" w:eastAsia="Times New Roman" w:hAnsi="Arial1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10 520,30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832,30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труб: прямые звенья с люлек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1 038,93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частей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водосточных труб : отливов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труб: воронок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1 047,51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1 047,51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682,30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труб с земли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2 321,70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443,06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колпаков на дымовых трубах(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вент.каналах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1 563,62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1 563,62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2 695,70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6 396,50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20 468,80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987,57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991,31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334,31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прямых звеньев водосточных труб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383,86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6 053,46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1383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4 617,89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203,01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по  периметру  крыши  с  автовышки  от  снега,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наледи  и  сосулек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4514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131 041,42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131 041,42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штукатурки стен фасада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1 396,08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8 376,47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штукатурки карниза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2 232,75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2 902,58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533,63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4 269,01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штукатурного слоя стен фасада, балконных плит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990,11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стен фасада, карниза за 2 раза с автовышки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414,37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9 944,87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балконных плит , козырьков над балконами, карнизных плит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414,37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3 107,77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69,94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155,82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Установка таблички с указанием улицы/№дома (без стоимости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материала)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таблички ( название  улицы и № дома)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470,00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470,00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4 821,55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2260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4 804,44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 ремонт  внутренней  отделки  подъезда № 1  с  комплексом  работ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151 249,20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151 249,20</w:t>
            </w:r>
          </w:p>
        </w:tc>
      </w:tr>
      <w:tr w:rsidR="00513F40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579,76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148,81</w:t>
            </w:r>
          </w:p>
        </w:tc>
      </w:tr>
      <w:tr w:rsidR="00513F40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2 721,07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193 710,72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4 320,56</w:t>
            </w:r>
          </w:p>
        </w:tc>
      </w:tr>
      <w:tr w:rsidR="00513F40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горячего), отопления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водоотведения в многоквартирных домах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канализационного лежака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4 800,60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14 023,93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3,273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18 214,41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Техосмотр общедомовых СО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чердачных и подвальных помещений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0,333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35 580,70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513F40">
        <w:trPr>
          <w:trHeight w:val="12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3 236,82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16,397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6 097,72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698,16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513F40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513F40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щитах ВРУ,ГРЩ, СЩ , ОЩ .Устранение обнаруженных неисправностей  12 раз в год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12 564,36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электрооборудования на лестничных клетках 2 раза в год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3 695,19</w:t>
            </w:r>
          </w:p>
        </w:tc>
      </w:tr>
      <w:tr w:rsidR="00513F40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 обслуживание типовых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групповых щитов жилых домов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4 057,76</w:t>
            </w:r>
          </w:p>
        </w:tc>
      </w:tr>
      <w:tr w:rsidR="00513F40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513F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2 721,07</w:t>
            </w: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34,25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40" w:rsidRDefault="00AB18B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1 118 286,11</w:t>
            </w:r>
          </w:p>
        </w:tc>
      </w:tr>
    </w:tbl>
    <w:p w:rsidR="00513F40" w:rsidRDefault="00513F40">
      <w:pPr>
        <w:spacing w:line="226" w:lineRule="exact"/>
        <w:rPr>
          <w:sz w:val="20"/>
          <w:szCs w:val="20"/>
        </w:rPr>
      </w:pPr>
    </w:p>
    <w:p w:rsidR="00513F40" w:rsidRDefault="00AB18B7">
      <w:pPr>
        <w:rPr>
          <w:rFonts w:eastAsia="Times New Roman"/>
          <w:sz w:val="20"/>
          <w:szCs w:val="20"/>
        </w:rPr>
      </w:pPr>
      <w:r>
        <w:br w:type="page"/>
      </w:r>
    </w:p>
    <w:p w:rsidR="00513F40" w:rsidRDefault="00AB18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13F40" w:rsidRDefault="00513F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13F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2</w:t>
            </w:r>
          </w:p>
        </w:tc>
      </w:tr>
      <w:tr w:rsidR="00513F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</w:tr>
      <w:tr w:rsidR="00513F40">
        <w:trPr>
          <w:trHeight w:val="476"/>
        </w:trPr>
        <w:tc>
          <w:tcPr>
            <w:tcW w:w="819" w:type="dxa"/>
            <w:tcBorders>
              <w:bottom w:val="single" w:sz="4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tcBorders>
              <w:bottom w:val="single" w:sz="4" w:space="0" w:color="000000"/>
            </w:tcBorders>
            <w:vAlign w:val="bottom"/>
          </w:tcPr>
          <w:p w:rsidR="00513F40" w:rsidRDefault="00AB18B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>
              <w:bottom w:val="single" w:sz="4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</w:tr>
      <w:tr w:rsidR="00513F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513F40">
      <w:pPr>
        <w:ind w:left="800"/>
        <w:rPr>
          <w:rFonts w:eastAsia="Times New Roman"/>
          <w:sz w:val="20"/>
          <w:szCs w:val="20"/>
        </w:rPr>
      </w:pPr>
    </w:p>
    <w:p w:rsidR="00513F40" w:rsidRDefault="00AB18B7">
      <w:pPr>
        <w:ind w:left="800"/>
        <w:rPr>
          <w:sz w:val="20"/>
          <w:szCs w:val="20"/>
        </w:rPr>
      </w:pPr>
      <w:r>
        <w:br w:type="page"/>
      </w:r>
    </w:p>
    <w:p w:rsidR="00513F40" w:rsidRDefault="00AB18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13F40" w:rsidRDefault="00513F40">
      <w:pPr>
        <w:ind w:left="800"/>
        <w:rPr>
          <w:sz w:val="20"/>
          <w:szCs w:val="20"/>
        </w:rPr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513F40">
        <w:trPr>
          <w:trHeight w:val="510"/>
        </w:trPr>
        <w:tc>
          <w:tcPr>
            <w:tcW w:w="116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13F40">
        <w:trPr>
          <w:trHeight w:val="255"/>
        </w:trPr>
        <w:tc>
          <w:tcPr>
            <w:tcW w:w="116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13F40">
        <w:trPr>
          <w:trHeight w:val="51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513F40" w:rsidRDefault="00AB18B7">
            <w:pPr>
              <w:pStyle w:val="a9"/>
              <w:ind w:left="113" w:right="1247"/>
              <w:jc w:val="center"/>
              <w:rPr>
                <w:color w:val="000000"/>
              </w:rPr>
            </w:pPr>
            <w:r>
              <w:rPr>
                <w:color w:val="000000"/>
              </w:rPr>
              <w:t>86393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355239,95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344918,81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60602,53 </w:t>
            </w:r>
          </w:p>
        </w:tc>
      </w:tr>
      <w:tr w:rsidR="00513F40">
        <w:trPr>
          <w:trHeight w:val="76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355239,95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344918,81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60602,53 </w:t>
            </w:r>
          </w:p>
        </w:tc>
      </w:tr>
      <w:tr w:rsidR="00513F40">
        <w:trPr>
          <w:trHeight w:val="127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3F40">
        <w:trPr>
          <w:trHeight w:val="255"/>
        </w:trPr>
        <w:tc>
          <w:tcPr>
            <w:tcW w:w="116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13F40">
        <w:trPr>
          <w:trHeight w:val="51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513F40" w:rsidRDefault="00AB18B7">
            <w:pPr>
              <w:pStyle w:val="a9"/>
              <w:ind w:left="113" w:right="1531"/>
              <w:jc w:val="right"/>
            </w:pPr>
            <w:r>
              <w:t>4739,00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112668,80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109055,10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18595,21 </w:t>
            </w:r>
          </w:p>
        </w:tc>
      </w:tr>
      <w:tr w:rsidR="00513F40">
        <w:trPr>
          <w:trHeight w:val="76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112668,80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109055,10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18595,21 </w:t>
            </w:r>
          </w:p>
        </w:tc>
      </w:tr>
      <w:tr w:rsidR="00513F40">
        <w:trPr>
          <w:trHeight w:val="127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13F40" w:rsidRDefault="00AB18B7">
      <w:pPr>
        <w:pStyle w:val="a5"/>
      </w:pPr>
      <w:r>
        <w:br w:type="page"/>
      </w: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513F40">
        <w:trPr>
          <w:trHeight w:val="255"/>
        </w:trPr>
        <w:tc>
          <w:tcPr>
            <w:tcW w:w="1160" w:type="dxa"/>
          </w:tcPr>
          <w:p w:rsidR="00513F40" w:rsidRDefault="00AB18B7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13F40">
        <w:trPr>
          <w:trHeight w:val="51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513F40" w:rsidRDefault="00AB18B7">
            <w:pPr>
              <w:pStyle w:val="a9"/>
              <w:ind w:left="113" w:right="1361"/>
              <w:jc w:val="center"/>
            </w:pPr>
            <w:r>
              <w:t>620,40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1381072,27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1344826,20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238686,66 </w:t>
            </w:r>
          </w:p>
        </w:tc>
      </w:tr>
      <w:tr w:rsidR="00513F40">
        <w:trPr>
          <w:trHeight w:val="76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1381072,27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1344826,20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238686,66 </w:t>
            </w:r>
          </w:p>
        </w:tc>
      </w:tr>
      <w:tr w:rsidR="00513F40">
        <w:trPr>
          <w:trHeight w:val="127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3F40">
        <w:trPr>
          <w:trHeight w:val="255"/>
        </w:trPr>
        <w:tc>
          <w:tcPr>
            <w:tcW w:w="116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13F40">
        <w:trPr>
          <w:trHeight w:val="51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513F40" w:rsidRDefault="00AB18B7">
            <w:pPr>
              <w:pStyle w:val="a9"/>
              <w:ind w:left="113" w:right="1417"/>
              <w:jc w:val="center"/>
            </w:pPr>
            <w:r>
              <w:t>3 607,53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438566,07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423607,79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73912,45 </w:t>
            </w:r>
          </w:p>
        </w:tc>
      </w:tr>
      <w:tr w:rsidR="00513F40">
        <w:trPr>
          <w:trHeight w:val="76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>438566,</w:t>
            </w:r>
            <w:r>
              <w:t xml:space="preserve">07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423607,79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73912,45 </w:t>
            </w:r>
          </w:p>
        </w:tc>
      </w:tr>
      <w:tr w:rsidR="00513F40">
        <w:trPr>
          <w:trHeight w:val="127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13F40" w:rsidRDefault="00AB18B7">
      <w:pPr>
        <w:pStyle w:val="a5"/>
      </w:pPr>
      <w:r>
        <w:br w:type="page"/>
      </w: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513F40">
        <w:trPr>
          <w:trHeight w:val="255"/>
        </w:trPr>
        <w:tc>
          <w:tcPr>
            <w:tcW w:w="1160" w:type="dxa"/>
          </w:tcPr>
          <w:p w:rsidR="00513F40" w:rsidRDefault="00AB18B7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13F40">
        <w:trPr>
          <w:trHeight w:val="51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513F40" w:rsidRDefault="00AB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14179,00</w:t>
            </w:r>
          </w:p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98542,38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95365,50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14849,61 </w:t>
            </w:r>
          </w:p>
        </w:tc>
      </w:tr>
      <w:tr w:rsidR="00513F40">
        <w:trPr>
          <w:trHeight w:val="76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98542,38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95365,50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14849,61 </w:t>
            </w:r>
          </w:p>
        </w:tc>
      </w:tr>
      <w:tr w:rsidR="00513F40">
        <w:trPr>
          <w:trHeight w:val="127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3F40">
        <w:trPr>
          <w:trHeight w:val="255"/>
        </w:trPr>
        <w:tc>
          <w:tcPr>
            <w:tcW w:w="116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13F40">
        <w:trPr>
          <w:trHeight w:val="51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513F40" w:rsidRDefault="00AB18B7">
            <w:pPr>
              <w:pStyle w:val="a9"/>
              <w:ind w:left="113" w:right="1531"/>
              <w:jc w:val="right"/>
            </w:pPr>
            <w:r>
              <w:t>8292,77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348899,55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339208,17 </w:t>
            </w:r>
          </w:p>
        </w:tc>
      </w:tr>
      <w:tr w:rsidR="00513F40">
        <w:trPr>
          <w:trHeight w:val="31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56777,01 </w:t>
            </w:r>
          </w:p>
        </w:tc>
      </w:tr>
      <w:tr w:rsidR="00513F40">
        <w:trPr>
          <w:trHeight w:val="76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348899,55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339208,17 </w:t>
            </w:r>
          </w:p>
        </w:tc>
      </w:tr>
      <w:tr w:rsidR="00513F40">
        <w:trPr>
          <w:trHeight w:val="1020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t xml:space="preserve">56777,01 </w:t>
            </w:r>
          </w:p>
        </w:tc>
      </w:tr>
      <w:tr w:rsidR="00513F40">
        <w:trPr>
          <w:trHeight w:val="1275"/>
        </w:trPr>
        <w:tc>
          <w:tcPr>
            <w:tcW w:w="1160" w:type="dxa"/>
          </w:tcPr>
          <w:p w:rsidR="00513F40" w:rsidRDefault="00513F4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513F40" w:rsidRDefault="00AB18B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13F40" w:rsidRDefault="00AB18B7">
      <w:pPr>
        <w:widowControl w:val="0"/>
        <w:rPr>
          <w:sz w:val="20"/>
          <w:szCs w:val="20"/>
        </w:rPr>
      </w:pPr>
      <w:r>
        <w:br w:type="page"/>
      </w:r>
    </w:p>
    <w:p w:rsidR="00513F40" w:rsidRDefault="00AB18B7">
      <w:pPr>
        <w:widowControl w:val="0"/>
        <w:rPr>
          <w:sz w:val="20"/>
          <w:szCs w:val="20"/>
        </w:rPr>
      </w:pPr>
      <w:r>
        <w:rPr>
          <w:rFonts w:eastAsia="Times New Roman"/>
        </w:rPr>
        <w:lastRenderedPageBreak/>
        <w:t>Информация о наличии претензий по качеству предоставленных коммунальных услуг</w:t>
      </w:r>
    </w:p>
    <w:p w:rsidR="00513F40" w:rsidRDefault="00513F40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13F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</w:t>
            </w:r>
            <w:r>
              <w:rPr>
                <w:rFonts w:eastAsia="Times New Roman"/>
                <w:sz w:val="20"/>
                <w:szCs w:val="20"/>
              </w:rPr>
              <w:t>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</w:tr>
      <w:tr w:rsidR="00513F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</w:tr>
      <w:tr w:rsidR="00513F40">
        <w:trPr>
          <w:trHeight w:val="476"/>
        </w:trPr>
        <w:tc>
          <w:tcPr>
            <w:tcW w:w="819" w:type="dxa"/>
            <w:vAlign w:val="bottom"/>
          </w:tcPr>
          <w:p w:rsidR="00513F40" w:rsidRDefault="00513F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13F40" w:rsidRDefault="00AB18B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</w:t>
            </w:r>
            <w:r>
              <w:rPr>
                <w:rFonts w:eastAsia="Times New Roman"/>
                <w:sz w:val="20"/>
                <w:szCs w:val="20"/>
              </w:rPr>
              <w:t>работы в отношении потребителей-должников</w:t>
            </w:r>
          </w:p>
        </w:tc>
      </w:tr>
      <w:tr w:rsidR="00513F4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9"/>
                <w:szCs w:val="19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16"/>
                <w:szCs w:val="1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6"/>
                <w:szCs w:val="6"/>
              </w:rPr>
            </w:pPr>
          </w:p>
        </w:tc>
      </w:tr>
      <w:tr w:rsidR="00513F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3F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20"/>
                <w:szCs w:val="20"/>
              </w:rPr>
            </w:pPr>
          </w:p>
        </w:tc>
      </w:tr>
      <w:tr w:rsidR="00513F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3F40" w:rsidRDefault="00AB1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</w:pPr>
          </w:p>
        </w:tc>
      </w:tr>
      <w:tr w:rsidR="00513F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3F40" w:rsidRDefault="00513F40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513F40" w:rsidRDefault="00513F40">
      <w:pPr>
        <w:spacing w:line="200" w:lineRule="exact"/>
        <w:rPr>
          <w:sz w:val="20"/>
          <w:szCs w:val="20"/>
        </w:rPr>
      </w:pPr>
    </w:p>
    <w:p w:rsidR="00513F40" w:rsidRDefault="00513F40">
      <w:pPr>
        <w:spacing w:line="200" w:lineRule="exact"/>
        <w:rPr>
          <w:sz w:val="20"/>
          <w:szCs w:val="20"/>
        </w:rPr>
      </w:pPr>
    </w:p>
    <w:p w:rsidR="00513F40" w:rsidRDefault="00513F40">
      <w:pPr>
        <w:spacing w:line="200" w:lineRule="exact"/>
        <w:rPr>
          <w:sz w:val="20"/>
          <w:szCs w:val="20"/>
        </w:rPr>
      </w:pPr>
    </w:p>
    <w:sectPr w:rsidR="00513F40">
      <w:pgSz w:w="11906" w:h="16838"/>
      <w:pgMar w:top="567" w:right="403" w:bottom="567" w:left="403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13F40"/>
    <w:rsid w:val="00513F40"/>
    <w:rsid w:val="00A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830F-1953-4654-923B-26CA4AF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1E5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3357</Words>
  <Characters>19136</Characters>
  <Application>Microsoft Office Word</Application>
  <DocSecurity>0</DocSecurity>
  <Lines>159</Lines>
  <Paragraphs>44</Paragraphs>
  <ScaleCrop>false</ScaleCrop>
  <Company/>
  <LinksUpToDate>false</LinksUpToDate>
  <CharactersWithSpaces>22449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dcterms:created xsi:type="dcterms:W3CDTF">2021-03-23T07:46:00Z</dcterms:created>
  <dcterms:modified xsi:type="dcterms:W3CDTF">2023-03-24T07:11:00Z</dcterms:modified>
  <dc:language>ru-RU</dc:language>
</cp:coreProperties>
</file>