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81" w:rsidRDefault="00892C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B6B81" w:rsidRDefault="00EB6B81">
      <w:pPr>
        <w:spacing w:line="370" w:lineRule="exact"/>
        <w:rPr>
          <w:sz w:val="24"/>
          <w:szCs w:val="24"/>
        </w:rPr>
      </w:pPr>
    </w:p>
    <w:p w:rsidR="00EB6B81" w:rsidRDefault="00892C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</w:t>
      </w:r>
    </w:p>
    <w:p w:rsidR="00EB6B81" w:rsidRDefault="00EB6B81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B6B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3"/>
                <w:szCs w:val="23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</w:tr>
      <w:tr w:rsidR="00EB6B8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446"/>
        </w:trPr>
        <w:tc>
          <w:tcPr>
            <w:tcW w:w="819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Merge w:val="restart"/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EB6B81">
        <w:trPr>
          <w:trHeight w:val="260"/>
        </w:trPr>
        <w:tc>
          <w:tcPr>
            <w:tcW w:w="819" w:type="dxa"/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10330" w:type="dxa"/>
            <w:gridSpan w:val="6"/>
            <w:vMerge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34"/>
        </w:trPr>
        <w:tc>
          <w:tcPr>
            <w:tcW w:w="819" w:type="dxa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t>105892,35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</w:tr>
      <w:tr w:rsidR="00EB6B8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884229,73 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</w:tr>
      <w:tr w:rsidR="00EB6B8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895565,84 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  895565,84 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94556,24 </w:t>
            </w: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0" w:type="dxa"/>
          </w:tcPr>
          <w:p w:rsidR="00EB6B81" w:rsidRDefault="00EB6B81">
            <w:pPr>
              <w:widowControl w:val="0"/>
            </w:pPr>
          </w:p>
        </w:tc>
      </w:tr>
    </w:tbl>
    <w:p w:rsidR="00EB6B81" w:rsidRDefault="00892C14">
      <w:r>
        <w:br w:type="page"/>
      </w: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0"/>
        <w:gridCol w:w="3900"/>
        <w:gridCol w:w="2898"/>
        <w:gridCol w:w="3504"/>
        <w:gridCol w:w="20"/>
      </w:tblGrid>
      <w:tr w:rsidR="00EB6B81">
        <w:trPr>
          <w:trHeight w:val="446"/>
        </w:trPr>
        <w:tc>
          <w:tcPr>
            <w:tcW w:w="799" w:type="dxa"/>
            <w:vAlign w:val="bottom"/>
          </w:tcPr>
          <w:p w:rsidR="00EB6B81" w:rsidRDefault="00EB6B81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25" w:type="dxa"/>
            <w:gridSpan w:val="4"/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15" w:type="dxa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260"/>
        </w:trPr>
        <w:tc>
          <w:tcPr>
            <w:tcW w:w="819" w:type="dxa"/>
            <w:gridSpan w:val="2"/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901" w:type="dxa"/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899" w:type="dxa"/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gridSpan w:val="2"/>
            <w:vAlign w:val="bottom"/>
          </w:tcPr>
          <w:p w:rsidR="00EB6B81" w:rsidRDefault="00EB6B81">
            <w:pPr>
              <w:widowControl w:val="0"/>
            </w:pPr>
          </w:p>
        </w:tc>
      </w:tr>
    </w:tbl>
    <w:p w:rsidR="00EB6B81" w:rsidRDefault="00EB6B81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7"/>
        <w:gridCol w:w="4048"/>
        <w:gridCol w:w="1327"/>
        <w:gridCol w:w="1307"/>
        <w:gridCol w:w="1599"/>
        <w:gridCol w:w="1058"/>
        <w:gridCol w:w="1128"/>
      </w:tblGrid>
      <w:tr w:rsidR="00EB6B81">
        <w:trPr>
          <w:trHeight w:val="8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0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141 473,64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240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336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120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16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28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120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84 884,18</w:t>
            </w:r>
          </w:p>
        </w:tc>
      </w:tr>
      <w:tr w:rsidR="00EB6B81">
        <w:trPr>
          <w:trHeight w:val="14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144 780,82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48 505,25</w:t>
            </w:r>
          </w:p>
        </w:tc>
      </w:tr>
      <w:tr w:rsidR="00EB6B81">
        <w:trPr>
          <w:trHeight w:val="96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80 474,62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50 342,57</w:t>
            </w:r>
          </w:p>
        </w:tc>
      </w:tr>
      <w:tr w:rsidR="00EB6B81">
        <w:trPr>
          <w:trHeight w:val="14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125 120,75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1 636,44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582,63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3 559,94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2 658,36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2 695,70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фальцев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767,58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49,38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1 520,01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2 005,86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4 941,78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87 333,73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87 333,73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231,24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2 025,68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2851,00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7 234,87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наружной окраски и отделки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2851,00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6 060,83</w:t>
            </w:r>
          </w:p>
        </w:tc>
      </w:tr>
      <w:tr w:rsidR="00EB6B81">
        <w:trPr>
          <w:trHeight w:val="96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оконных и дверных приборов: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пружин, ручек, петель, шпингалет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102,04</w:t>
            </w:r>
          </w:p>
        </w:tc>
      </w:tr>
      <w:tr w:rsidR="00EB6B81">
        <w:trPr>
          <w:trHeight w:val="96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211 854,59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1 604,84</w:t>
            </w:r>
          </w:p>
        </w:tc>
      </w:tr>
      <w:tr w:rsidR="00EB6B81">
        <w:trPr>
          <w:trHeight w:val="96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теплового узла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отопления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5 257,80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ХВС, ГВС,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15 359,55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3,514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19 555,59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36 969,74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B6B81">
        <w:trPr>
          <w:trHeight w:val="120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6 473,64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32мм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труб канализационных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ПП  Д 110мм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5 364,03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10 208,79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1 020,88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1 380,81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6 318,24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Пуск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регулировка СО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данных, подготовка, анализ и сдача данных с приборов учёта ГВС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B6B81">
        <w:trPr>
          <w:trHeight w:val="96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телекоммуникационного оборудования в многоквартирных домах.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EB6B81">
        <w:trPr>
          <w:trHeight w:val="72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ВРУ,ГРЩ,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СЩ , ОЩ .Устранение обнаруженных неисправностей  12 раз в год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электрооборудования на лестничных клетках 2 раза в год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1 424,65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 обслуживание типовых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групповых щитов жилых домов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EB6B81">
        <w:trPr>
          <w:trHeight w:val="48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EB6B81">
        <w:trPr>
          <w:trHeight w:val="240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EB6B8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3 062,20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81" w:rsidRDefault="00892C1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887 436,41</w:t>
            </w:r>
          </w:p>
        </w:tc>
      </w:tr>
    </w:tbl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892C14">
      <w:pPr>
        <w:rPr>
          <w:rFonts w:eastAsia="Times New Roman"/>
          <w:sz w:val="20"/>
          <w:szCs w:val="20"/>
        </w:rPr>
      </w:pPr>
      <w:r>
        <w:br w:type="page"/>
      </w:r>
    </w:p>
    <w:p w:rsidR="00EB6B81" w:rsidRDefault="00892C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EB6B81" w:rsidRDefault="00EB6B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B6B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</w:pPr>
            <w:r>
              <w:t xml:space="preserve">  0</w:t>
            </w: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476"/>
        </w:trPr>
        <w:tc>
          <w:tcPr>
            <w:tcW w:w="819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</w:tr>
      <w:tr w:rsidR="00EB6B81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B6B81" w:rsidRDefault="00EB6B81">
      <w:pPr>
        <w:spacing w:line="226" w:lineRule="exact"/>
        <w:rPr>
          <w:sz w:val="20"/>
          <w:szCs w:val="20"/>
        </w:rPr>
      </w:pPr>
    </w:p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892C14">
      <w:pPr>
        <w:rPr>
          <w:rFonts w:eastAsia="Times New Roman"/>
          <w:sz w:val="20"/>
          <w:szCs w:val="20"/>
        </w:rPr>
      </w:pPr>
      <w:r>
        <w:br w:type="page"/>
      </w:r>
    </w:p>
    <w:p w:rsidR="00EB6B81" w:rsidRDefault="00EB6B81">
      <w:pPr>
        <w:ind w:left="800"/>
        <w:rPr>
          <w:rFonts w:eastAsia="Times New Roman"/>
          <w:sz w:val="20"/>
          <w:szCs w:val="20"/>
        </w:rPr>
      </w:pPr>
    </w:p>
    <w:p w:rsidR="00EB6B81" w:rsidRDefault="00892C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EB6B81" w:rsidRDefault="00EB6B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B6B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pStyle w:val="a9"/>
              <w:ind w:right="2438"/>
              <w:jc w:val="center"/>
              <w:rPr>
                <w:color w:val="000000"/>
              </w:rPr>
            </w:pPr>
            <w:r>
              <w:rPr>
                <w:color w:val="000000"/>
              </w:rPr>
              <w:t>80715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378596,54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376560,30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49215,63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378596,54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376560,30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19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49215,63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pStyle w:val="a9"/>
              <w:ind w:right="2721"/>
              <w:jc w:val="right"/>
            </w:pPr>
            <w:r>
              <w:t>4842,00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132522,90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129052,81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13632,16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132522,90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129052,81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345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13632,16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B6B81" w:rsidRDefault="00892C1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B6B81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pStyle w:val="a9"/>
              <w:ind w:right="2438"/>
              <w:jc w:val="center"/>
            </w:pPr>
            <w:r>
              <w:t>691,05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1525770,23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1523053,72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183788,23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1525770,23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1523053,72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183788,23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pStyle w:val="a9"/>
              <w:ind w:right="2438"/>
              <w:jc w:val="center"/>
            </w:pPr>
            <w:r>
              <w:t>4 715,55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502164,15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494114,95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46701,80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502164,15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494114,95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46701,80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B6B81" w:rsidRDefault="00892C1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B6B81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pStyle w:val="a9"/>
              <w:ind w:right="2494"/>
              <w:jc w:val="right"/>
            </w:pPr>
            <w:r>
              <w:t>14806,00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100857,25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98883,35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7572,02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100857,25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98883,35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7572,02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pStyle w:val="a9"/>
              <w:ind w:right="2608"/>
              <w:jc w:val="right"/>
            </w:pPr>
            <w:r>
              <w:t>9435,09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403401,95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399728,88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37598,11 </w:t>
            </w:r>
          </w:p>
        </w:tc>
      </w:tr>
      <w:tr w:rsidR="00EB6B81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3"/>
                <w:szCs w:val="3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403401,95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399728,88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t xml:space="preserve">37598,11 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1"/>
                <w:szCs w:val="11"/>
              </w:rPr>
            </w:pPr>
          </w:p>
        </w:tc>
      </w:tr>
      <w:tr w:rsidR="00EB6B81">
        <w:trPr>
          <w:trHeight w:val="476"/>
        </w:trPr>
        <w:tc>
          <w:tcPr>
            <w:tcW w:w="819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6B81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476"/>
        </w:trPr>
        <w:tc>
          <w:tcPr>
            <w:tcW w:w="819" w:type="dxa"/>
            <w:vAlign w:val="bottom"/>
          </w:tcPr>
          <w:p w:rsidR="00EB6B81" w:rsidRDefault="00EB6B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B6B81" w:rsidRDefault="00892C1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EB6B81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9"/>
                <w:szCs w:val="19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16"/>
                <w:szCs w:val="1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6"/>
                <w:szCs w:val="6"/>
              </w:rPr>
            </w:pPr>
          </w:p>
        </w:tc>
      </w:tr>
      <w:tr w:rsidR="00EB6B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B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20"/>
                <w:szCs w:val="20"/>
              </w:rPr>
            </w:pPr>
          </w:p>
        </w:tc>
      </w:tr>
      <w:tr w:rsidR="00EB6B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6B81" w:rsidRDefault="00892C1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</w:pPr>
          </w:p>
        </w:tc>
      </w:tr>
      <w:tr w:rsidR="00EB6B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6B81" w:rsidRDefault="00EB6B81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p w:rsidR="00EB6B81" w:rsidRDefault="00EB6B81">
      <w:pPr>
        <w:spacing w:line="200" w:lineRule="exact"/>
        <w:rPr>
          <w:sz w:val="20"/>
          <w:szCs w:val="20"/>
        </w:rPr>
      </w:pPr>
    </w:p>
    <w:sectPr w:rsidR="00EB6B81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B6B81"/>
    <w:rsid w:val="00892C14"/>
    <w:rsid w:val="00E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9F47-73AF-446E-8761-C852E35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8F4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3315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10</cp:revision>
  <dcterms:created xsi:type="dcterms:W3CDTF">2021-03-22T08:58:00Z</dcterms:created>
  <dcterms:modified xsi:type="dcterms:W3CDTF">2023-03-24T07:05:00Z</dcterms:modified>
  <dc:language>ru-RU</dc:language>
</cp:coreProperties>
</file>