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AF4" w:rsidRDefault="00BA6FB9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D01AF4" w:rsidRDefault="00D01AF4">
      <w:pPr>
        <w:ind w:right="60"/>
        <w:jc w:val="center"/>
        <w:rPr>
          <w:sz w:val="20"/>
          <w:szCs w:val="20"/>
        </w:rPr>
      </w:pPr>
    </w:p>
    <w:p w:rsidR="00D01AF4" w:rsidRDefault="00BA6FB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34</w:t>
      </w:r>
    </w:p>
    <w:p w:rsidR="00D01AF4" w:rsidRDefault="00D01AF4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D01AF4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D01AF4" w:rsidRDefault="00D01AF4">
            <w:pPr>
              <w:widowControl w:val="0"/>
              <w:rPr>
                <w:sz w:val="23"/>
                <w:szCs w:val="23"/>
              </w:rPr>
            </w:pPr>
          </w:p>
        </w:tc>
      </w:tr>
      <w:tr w:rsidR="00D01AF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01AF4" w:rsidRDefault="00D01AF4">
            <w:pPr>
              <w:widowControl w:val="0"/>
              <w:rPr>
                <w:sz w:val="16"/>
                <w:szCs w:val="16"/>
              </w:rPr>
            </w:pPr>
          </w:p>
        </w:tc>
      </w:tr>
      <w:tr w:rsidR="00D01AF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30" w:type="dxa"/>
            <w:vAlign w:val="bottom"/>
          </w:tcPr>
          <w:p w:rsidR="00D01AF4" w:rsidRDefault="00D01AF4">
            <w:pPr>
              <w:widowControl w:val="0"/>
              <w:rPr>
                <w:sz w:val="21"/>
                <w:szCs w:val="21"/>
              </w:rPr>
            </w:pPr>
          </w:p>
        </w:tc>
      </w:tr>
      <w:tr w:rsidR="00D01AF4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01.01.2022</w:t>
            </w:r>
          </w:p>
        </w:tc>
        <w:tc>
          <w:tcPr>
            <w:tcW w:w="30" w:type="dxa"/>
            <w:vAlign w:val="bottom"/>
          </w:tcPr>
          <w:p w:rsidR="00D01AF4" w:rsidRDefault="00D01AF4">
            <w:pPr>
              <w:widowControl w:val="0"/>
              <w:rPr>
                <w:sz w:val="24"/>
                <w:szCs w:val="24"/>
              </w:rPr>
            </w:pPr>
          </w:p>
        </w:tc>
      </w:tr>
      <w:tr w:rsidR="00D01AF4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1AF4" w:rsidRDefault="00D01AF4">
            <w:pPr>
              <w:widowControl w:val="0"/>
              <w:rPr>
                <w:sz w:val="3"/>
                <w:szCs w:val="3"/>
              </w:rPr>
            </w:pPr>
          </w:p>
        </w:tc>
      </w:tr>
      <w:tr w:rsidR="00D01AF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31.12.2022</w:t>
            </w:r>
          </w:p>
        </w:tc>
        <w:tc>
          <w:tcPr>
            <w:tcW w:w="30" w:type="dxa"/>
            <w:vAlign w:val="bottom"/>
          </w:tcPr>
          <w:p w:rsidR="00D01AF4" w:rsidRDefault="00D01AF4">
            <w:pPr>
              <w:widowControl w:val="0"/>
              <w:rPr>
                <w:sz w:val="24"/>
                <w:szCs w:val="24"/>
              </w:rPr>
            </w:pPr>
          </w:p>
        </w:tc>
      </w:tr>
      <w:tr w:rsidR="00D01AF4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1AF4" w:rsidRDefault="00D01AF4">
            <w:pPr>
              <w:widowControl w:val="0"/>
              <w:rPr>
                <w:sz w:val="3"/>
                <w:szCs w:val="3"/>
              </w:rPr>
            </w:pPr>
          </w:p>
        </w:tc>
      </w:tr>
      <w:tr w:rsidR="00D01AF4">
        <w:trPr>
          <w:trHeight w:val="446"/>
        </w:trPr>
        <w:tc>
          <w:tcPr>
            <w:tcW w:w="819" w:type="dxa"/>
            <w:vAlign w:val="bottom"/>
          </w:tcPr>
          <w:p w:rsidR="00D01AF4" w:rsidRDefault="00D01AF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D01AF4" w:rsidRDefault="00BA6FB9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D01AF4">
        <w:trPr>
          <w:trHeight w:val="260"/>
        </w:trPr>
        <w:tc>
          <w:tcPr>
            <w:tcW w:w="819" w:type="dxa"/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:rsidR="00D01AF4" w:rsidRDefault="00BA6FB9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3520" w:type="dxa"/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234"/>
        </w:trPr>
        <w:tc>
          <w:tcPr>
            <w:tcW w:w="819" w:type="dxa"/>
            <w:vAlign w:val="bottom"/>
          </w:tcPr>
          <w:p w:rsidR="00D01AF4" w:rsidRDefault="00D01A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D01AF4" w:rsidRDefault="00D01A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D01AF4" w:rsidRDefault="00D01A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D01AF4" w:rsidRDefault="00D01A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D01AF4" w:rsidRDefault="00D01AF4">
            <w:pPr>
              <w:widowControl w:val="0"/>
              <w:rPr>
                <w:sz w:val="20"/>
                <w:szCs w:val="20"/>
              </w:rPr>
            </w:pPr>
          </w:p>
        </w:tc>
      </w:tr>
      <w:tr w:rsidR="00D01AF4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D01AF4" w:rsidRDefault="00D01AF4">
            <w:pPr>
              <w:widowControl w:val="0"/>
              <w:rPr>
                <w:sz w:val="21"/>
                <w:szCs w:val="21"/>
              </w:rPr>
            </w:pPr>
          </w:p>
        </w:tc>
      </w:tr>
      <w:tr w:rsidR="00D01AF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01AF4" w:rsidRDefault="00D01AF4">
            <w:pPr>
              <w:widowControl w:val="0"/>
              <w:rPr>
                <w:sz w:val="16"/>
                <w:szCs w:val="16"/>
              </w:rPr>
            </w:pPr>
          </w:p>
        </w:tc>
      </w:tr>
      <w:tr w:rsidR="00D01AF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01AF4" w:rsidRDefault="00D01AF4">
            <w:pPr>
              <w:widowControl w:val="0"/>
              <w:rPr>
                <w:sz w:val="21"/>
                <w:szCs w:val="21"/>
              </w:rPr>
            </w:pPr>
          </w:p>
        </w:tc>
      </w:tr>
      <w:tr w:rsidR="00D01AF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1AF4" w:rsidRDefault="00D01AF4">
            <w:pPr>
              <w:widowControl w:val="0"/>
              <w:rPr>
                <w:sz w:val="20"/>
                <w:szCs w:val="20"/>
              </w:rPr>
            </w:pPr>
          </w:p>
        </w:tc>
      </w:tr>
      <w:tr w:rsidR="00D01AF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01AF4" w:rsidRDefault="00D01AF4">
            <w:pPr>
              <w:widowControl w:val="0"/>
              <w:rPr>
                <w:sz w:val="21"/>
                <w:szCs w:val="21"/>
              </w:rPr>
            </w:pPr>
          </w:p>
        </w:tc>
      </w:tr>
      <w:tr w:rsidR="00D01AF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1AF4" w:rsidRDefault="00D01AF4">
            <w:pPr>
              <w:widowControl w:val="0"/>
              <w:rPr>
                <w:sz w:val="20"/>
                <w:szCs w:val="20"/>
              </w:rPr>
            </w:pPr>
          </w:p>
        </w:tc>
      </w:tr>
      <w:tr w:rsidR="00D01AF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t>120320,77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D01AF4" w:rsidRDefault="00D01AF4">
            <w:pPr>
              <w:widowControl w:val="0"/>
              <w:rPr>
                <w:sz w:val="21"/>
                <w:szCs w:val="21"/>
              </w:rPr>
            </w:pPr>
          </w:p>
        </w:tc>
      </w:tr>
      <w:tr w:rsidR="00D01AF4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 xml:space="preserve">440617,35 </w:t>
            </w:r>
          </w:p>
        </w:tc>
        <w:tc>
          <w:tcPr>
            <w:tcW w:w="30" w:type="dxa"/>
            <w:vAlign w:val="bottom"/>
          </w:tcPr>
          <w:p w:rsidR="00D01AF4" w:rsidRDefault="00D01AF4">
            <w:pPr>
              <w:widowControl w:val="0"/>
              <w:rPr>
                <w:sz w:val="21"/>
                <w:szCs w:val="21"/>
              </w:rPr>
            </w:pPr>
          </w:p>
        </w:tc>
      </w:tr>
      <w:tr w:rsidR="00D01AF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1AF4" w:rsidRDefault="00D01AF4">
            <w:pPr>
              <w:widowControl w:val="0"/>
              <w:rPr>
                <w:sz w:val="20"/>
                <w:szCs w:val="20"/>
              </w:rPr>
            </w:pPr>
          </w:p>
        </w:tc>
      </w:tr>
      <w:tr w:rsidR="00D01AF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за </w:t>
            </w:r>
            <w:r>
              <w:rPr>
                <w:rFonts w:eastAsia="Times New Roman"/>
                <w:sz w:val="20"/>
                <w:szCs w:val="20"/>
              </w:rPr>
              <w:t>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01AF4" w:rsidRDefault="00D01AF4">
            <w:pPr>
              <w:widowControl w:val="0"/>
              <w:rPr>
                <w:sz w:val="24"/>
                <w:szCs w:val="24"/>
              </w:rPr>
            </w:pPr>
          </w:p>
        </w:tc>
      </w:tr>
      <w:tr w:rsidR="00D01AF4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1AF4" w:rsidRDefault="00D01AF4">
            <w:pPr>
              <w:widowControl w:val="0"/>
              <w:rPr>
                <w:sz w:val="3"/>
                <w:szCs w:val="3"/>
              </w:rPr>
            </w:pPr>
          </w:p>
        </w:tc>
      </w:tr>
      <w:tr w:rsidR="00D01AF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01AF4" w:rsidRDefault="00D01AF4">
            <w:pPr>
              <w:widowControl w:val="0"/>
              <w:rPr>
                <w:sz w:val="24"/>
                <w:szCs w:val="24"/>
              </w:rPr>
            </w:pPr>
          </w:p>
        </w:tc>
      </w:tr>
      <w:tr w:rsidR="00D01AF4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1AF4" w:rsidRDefault="00D01AF4">
            <w:pPr>
              <w:widowControl w:val="0"/>
              <w:rPr>
                <w:sz w:val="3"/>
                <w:szCs w:val="3"/>
              </w:rPr>
            </w:pPr>
          </w:p>
        </w:tc>
      </w:tr>
      <w:tr w:rsidR="00D01AF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01AF4" w:rsidRDefault="00D01AF4">
            <w:pPr>
              <w:widowControl w:val="0"/>
              <w:rPr>
                <w:sz w:val="21"/>
                <w:szCs w:val="21"/>
              </w:rPr>
            </w:pPr>
          </w:p>
        </w:tc>
      </w:tr>
      <w:tr w:rsidR="00D01AF4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</w:t>
            </w:r>
            <w:r>
              <w:rPr>
                <w:rFonts w:eastAsia="Times New Roman"/>
                <w:sz w:val="20"/>
                <w:szCs w:val="20"/>
              </w:rPr>
              <w:t xml:space="preserve">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 xml:space="preserve">449065,35 </w:t>
            </w:r>
          </w:p>
        </w:tc>
        <w:tc>
          <w:tcPr>
            <w:tcW w:w="30" w:type="dxa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30" w:type="dxa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 xml:space="preserve">449065,35 </w:t>
            </w:r>
          </w:p>
        </w:tc>
        <w:tc>
          <w:tcPr>
            <w:tcW w:w="30" w:type="dxa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30" w:type="dxa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30" w:type="dxa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30" w:type="dxa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30" w:type="dxa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30" w:type="dxa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30" w:type="dxa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 xml:space="preserve">111872,77 </w:t>
            </w:r>
          </w:p>
        </w:tc>
        <w:tc>
          <w:tcPr>
            <w:tcW w:w="30" w:type="dxa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30" w:type="dxa"/>
          </w:tcPr>
          <w:p w:rsidR="00D01AF4" w:rsidRDefault="00D01AF4">
            <w:pPr>
              <w:widowControl w:val="0"/>
            </w:pPr>
          </w:p>
        </w:tc>
      </w:tr>
    </w:tbl>
    <w:p w:rsidR="00D01AF4" w:rsidRDefault="00BA6FB9">
      <w:pPr>
        <w:widowControl w:val="0"/>
        <w:rPr>
          <w:sz w:val="20"/>
          <w:szCs w:val="20"/>
        </w:rPr>
      </w:pPr>
      <w:r>
        <w:br w:type="page"/>
      </w:r>
    </w:p>
    <w:p w:rsidR="00D01AF4" w:rsidRDefault="00BA6FB9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D01AF4" w:rsidRDefault="00BA6FB9">
      <w:pPr>
        <w:widowControl w:val="0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p w:rsidR="00D01AF4" w:rsidRDefault="00D01AF4">
      <w:pPr>
        <w:spacing w:line="200" w:lineRule="exact"/>
        <w:rPr>
          <w:sz w:val="20"/>
          <w:szCs w:val="20"/>
        </w:rPr>
      </w:pPr>
    </w:p>
    <w:tbl>
      <w:tblPr>
        <w:tblW w:w="1124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8"/>
        <w:gridCol w:w="4205"/>
        <w:gridCol w:w="1223"/>
        <w:gridCol w:w="1246"/>
        <w:gridCol w:w="1512"/>
        <w:gridCol w:w="1058"/>
        <w:gridCol w:w="1290"/>
      </w:tblGrid>
      <w:tr w:rsidR="00D01AF4">
        <w:trPr>
          <w:trHeight w:val="81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20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246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90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D01AF4">
        <w:trPr>
          <w:trHeight w:val="48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1 493,40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68 995,08</w:t>
            </w:r>
          </w:p>
        </w:tc>
      </w:tr>
      <w:tr w:rsidR="00D01AF4">
        <w:trPr>
          <w:trHeight w:val="48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аварийно-диспетчерского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обслуживания;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01AF4">
        <w:trPr>
          <w:trHeight w:val="96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01AF4">
        <w:trPr>
          <w:trHeight w:val="26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01AF4">
        <w:trPr>
          <w:trHeight w:val="360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01AF4">
        <w:trPr>
          <w:trHeight w:val="14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подготовки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01AF4">
        <w:trPr>
          <w:trHeight w:val="192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01AF4">
        <w:trPr>
          <w:trHeight w:val="288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01AF4">
        <w:trPr>
          <w:trHeight w:val="120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ведение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01AF4">
        <w:trPr>
          <w:trHeight w:val="72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прием и рассмотрение заявок, предложений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 обращений собственников и пользователей помещений в многоквартирном доме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01AF4">
        <w:trPr>
          <w:trHeight w:val="72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1 493,40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41 397,05</w:t>
            </w:r>
          </w:p>
        </w:tc>
      </w:tr>
      <w:tr w:rsidR="00D01AF4">
        <w:trPr>
          <w:trHeight w:val="14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начисление обязательных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01AF4">
        <w:trPr>
          <w:trHeight w:val="72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оформление платежных документов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направление их собственникам и пользователям помещений в многоквартирном доме.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01AF4">
        <w:trPr>
          <w:trHeight w:val="48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1 493,40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70 607,95</w:t>
            </w:r>
          </w:p>
        </w:tc>
      </w:tr>
      <w:tr w:rsidR="00D01AF4">
        <w:trPr>
          <w:trHeight w:val="72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 по содержанию земельного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участка, на котором расположен многоквартирный дом (далее - придомовая территория)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1 493,40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23 655,46</w:t>
            </w:r>
          </w:p>
        </w:tc>
      </w:tr>
      <w:tr w:rsidR="00D01AF4">
        <w:trPr>
          <w:trHeight w:val="120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домах, выполнения заявок населения.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1 493,40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39 246,55</w:t>
            </w:r>
          </w:p>
        </w:tc>
      </w:tr>
      <w:tr w:rsidR="00D01AF4">
        <w:trPr>
          <w:trHeight w:val="72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1 493,40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24 551,50</w:t>
            </w:r>
          </w:p>
        </w:tc>
      </w:tr>
      <w:tr w:rsidR="00D01AF4">
        <w:trPr>
          <w:trHeight w:val="14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необходимые для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1 493,40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53,20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953 323,01</w:t>
            </w:r>
          </w:p>
        </w:tc>
      </w:tr>
      <w:tr w:rsidR="00D01AF4">
        <w:trPr>
          <w:trHeight w:val="48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D01AF4">
        <w:trPr>
          <w:trHeight w:val="48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1,71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956,98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1 636,44</w:t>
            </w:r>
          </w:p>
        </w:tc>
      </w:tr>
      <w:tr w:rsidR="00D01AF4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частей водосточных труб : отливов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685,41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2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741,64</w:t>
            </w:r>
          </w:p>
        </w:tc>
      </w:tr>
      <w:tr w:rsidR="00D01AF4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790,06</w:t>
            </w:r>
          </w:p>
        </w:tc>
      </w:tr>
      <w:tr w:rsidR="00D01AF4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отметов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291,60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1 166,40</w:t>
            </w:r>
          </w:p>
        </w:tc>
      </w:tr>
      <w:tr w:rsidR="00D01AF4">
        <w:trPr>
          <w:trHeight w:val="72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Крыши с шиферным покрытием (очистка по периметру крыши с автовышки от снега, наледи и сосулек (очистка 1,5 м от края крыши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 периметру))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689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24 872,90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24 872,90</w:t>
            </w:r>
          </w:p>
        </w:tc>
      </w:tr>
      <w:tr w:rsidR="00D01AF4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кровель ( шиферных)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2 948,37</w:t>
            </w:r>
          </w:p>
        </w:tc>
      </w:tr>
      <w:tr w:rsidR="00D01AF4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130,89</w:t>
            </w:r>
          </w:p>
        </w:tc>
      </w:tr>
      <w:tr w:rsidR="00D01AF4">
        <w:trPr>
          <w:trHeight w:val="48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D01AF4">
        <w:trPr>
          <w:trHeight w:val="48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Разборка бетонного основания ступеней входных крылец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0,25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7 622,65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1 905,66</w:t>
            </w:r>
          </w:p>
        </w:tc>
      </w:tr>
      <w:tr w:rsidR="00D01AF4">
        <w:trPr>
          <w:trHeight w:val="48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Заделка трещин в кирпичных стенах  цементным раствором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161,30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8 871,50</w:t>
            </w:r>
          </w:p>
        </w:tc>
      </w:tr>
      <w:tr w:rsidR="00D01AF4">
        <w:trPr>
          <w:trHeight w:val="48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Заделка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отверстий,гнёзд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и борозд : в перекрытиях ж/б площадью до 0,2 м2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0,25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55 463,06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13 865,77</w:t>
            </w:r>
          </w:p>
        </w:tc>
      </w:tr>
      <w:tr w:rsidR="00D01AF4">
        <w:trPr>
          <w:trHeight w:val="48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Устройство стяжек цементных: толщиной 20мм входного крыльца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356,58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713,16</w:t>
            </w:r>
          </w:p>
        </w:tc>
      </w:tr>
      <w:tr w:rsidR="00D01AF4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0,27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1 748,44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472,08</w:t>
            </w:r>
          </w:p>
        </w:tc>
      </w:tr>
      <w:tr w:rsidR="00D01AF4">
        <w:trPr>
          <w:trHeight w:val="255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Изготовление и установка гипсовых маяков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245,52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1 473,12</w:t>
            </w:r>
          </w:p>
        </w:tc>
      </w:tr>
      <w:tr w:rsidR="00D01AF4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53,5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119,09</w:t>
            </w:r>
          </w:p>
        </w:tc>
      </w:tr>
      <w:tr w:rsidR="00D01AF4">
        <w:trPr>
          <w:trHeight w:val="645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Оказание услуг по обследованию строительных конструкций и фундамента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383 000,00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383 000,00</w:t>
            </w:r>
          </w:p>
        </w:tc>
      </w:tr>
      <w:tr w:rsidR="00D01AF4">
        <w:trPr>
          <w:trHeight w:val="795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Выполнение работ  по инженерно-геологическим изысканиям грунтов основания фундамента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483 000,00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483 000,00</w:t>
            </w:r>
          </w:p>
        </w:tc>
      </w:tr>
      <w:tr w:rsidR="00D01AF4">
        <w:trPr>
          <w:trHeight w:val="837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надлежащего содержания внутренней отделки многоквартирных домах.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D01AF4">
        <w:trPr>
          <w:trHeight w:val="585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Изготовление , сборка и разборка инвентарных лесов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1 915,15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11 490,90</w:t>
            </w:r>
          </w:p>
        </w:tc>
      </w:tr>
      <w:tr w:rsidR="00D01AF4">
        <w:trPr>
          <w:trHeight w:val="409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Изготовление и установка гипсовых маяков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245,52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4 173,84</w:t>
            </w:r>
          </w:p>
        </w:tc>
      </w:tr>
      <w:tr w:rsidR="00D01AF4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1824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4 628,69</w:t>
            </w:r>
          </w:p>
        </w:tc>
      </w:tr>
      <w:tr w:rsidR="00D01AF4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1717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3 650,10</w:t>
            </w:r>
          </w:p>
        </w:tc>
      </w:tr>
      <w:tr w:rsidR="00D01AF4">
        <w:trPr>
          <w:trHeight w:val="96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D01AF4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доводчиков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1 594,39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1 594,39</w:t>
            </w:r>
          </w:p>
        </w:tc>
      </w:tr>
      <w:tr w:rsidR="00D01AF4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36,7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78,02</w:t>
            </w:r>
          </w:p>
        </w:tc>
      </w:tr>
      <w:tr w:rsidR="00D01AF4">
        <w:trPr>
          <w:trHeight w:val="96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обеспечения,  входящих в состав общего имущества в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многоквартирном доме.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1 493,40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8,43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151 056,56</w:t>
            </w:r>
          </w:p>
        </w:tc>
      </w:tr>
      <w:tr w:rsidR="00D01AF4">
        <w:trPr>
          <w:trHeight w:val="675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D01AF4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512,40</w:t>
            </w:r>
          </w:p>
        </w:tc>
      </w:tr>
      <w:tr w:rsidR="00D01AF4">
        <w:trPr>
          <w:trHeight w:val="96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Общие работы, выполняемые для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D01AF4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D01AF4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D01AF4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Ремонт вводного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узла ХВС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D01AF4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10,8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4 114,80</w:t>
            </w:r>
          </w:p>
        </w:tc>
      </w:tr>
      <w:tr w:rsidR="00D01AF4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0,36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12 020,52</w:t>
            </w:r>
          </w:p>
        </w:tc>
      </w:tr>
      <w:tr w:rsidR="00D01AF4">
        <w:trPr>
          <w:trHeight w:val="48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м</w:t>
            </w:r>
            <w:r>
              <w:rPr>
                <w:rFonts w:ascii="DejaVu Sans" w:eastAsia="Times New Roman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1,4951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8 320,31</w:t>
            </w:r>
          </w:p>
        </w:tc>
      </w:tr>
      <w:tr w:rsidR="00D01AF4">
        <w:trPr>
          <w:trHeight w:val="72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0,1597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17 063,78</w:t>
            </w:r>
          </w:p>
        </w:tc>
      </w:tr>
      <w:tr w:rsidR="00D01AF4">
        <w:trPr>
          <w:trHeight w:val="8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ОДПУ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ХВС диаметром 15-20 мм, 25-40 мм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D01AF4">
        <w:trPr>
          <w:trHeight w:val="120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герметичности систем.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D01AF4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D01AF4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310,87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310,87</w:t>
            </w:r>
          </w:p>
        </w:tc>
      </w:tr>
      <w:tr w:rsidR="00D01AF4">
        <w:trPr>
          <w:trHeight w:val="48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Монтаж ОДПУ с демонтажем временных вставок  Д до 32 мм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657,84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657,84</w:t>
            </w:r>
          </w:p>
        </w:tc>
      </w:tr>
      <w:tr w:rsidR="00D01AF4">
        <w:trPr>
          <w:trHeight w:val="48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Демонтаж ОДПУ с установкой временных вставок Д до 32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мм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714,96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714,96</w:t>
            </w:r>
          </w:p>
        </w:tc>
      </w:tr>
      <w:tr w:rsidR="00D01AF4">
        <w:trPr>
          <w:trHeight w:val="48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Д до 25 мм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100мп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138 080,78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8 284,85</w:t>
            </w:r>
          </w:p>
        </w:tc>
      </w:tr>
      <w:tr w:rsidR="00D01AF4">
        <w:trPr>
          <w:trHeight w:val="1227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D01AF4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D01AF4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</w:rPr>
              <w:t>³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9,38556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3 490,30</w:t>
            </w:r>
          </w:p>
        </w:tc>
      </w:tr>
      <w:tr w:rsidR="00D01AF4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D01AF4">
        <w:trPr>
          <w:trHeight w:val="72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общедомовых приборов учета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и технологического оборудования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D01AF4">
        <w:trPr>
          <w:trHeight w:val="48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D01AF4">
        <w:trPr>
          <w:trHeight w:val="48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D01AF4">
        <w:trPr>
          <w:trHeight w:val="48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Съём данных, подготовка, анализ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и сдача данных с приборов учёта отопления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D01AF4">
        <w:trPr>
          <w:trHeight w:val="48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D01AF4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Снятие и обработка показаний с ОДПУ ХВС.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D01AF4">
        <w:trPr>
          <w:trHeight w:val="96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D01AF4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D01AF4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D01AF4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832,52</w:t>
            </w:r>
          </w:p>
        </w:tc>
      </w:tr>
      <w:tr w:rsidR="00D01AF4">
        <w:trPr>
          <w:trHeight w:val="48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131,40</w:t>
            </w:r>
          </w:p>
        </w:tc>
      </w:tr>
      <w:tr w:rsidR="00D01AF4">
        <w:trPr>
          <w:trHeight w:val="72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СЩ , ОЩ .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Устранение обнаруженных неисправностей  12 раз в год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739,08</w:t>
            </w:r>
          </w:p>
        </w:tc>
      </w:tr>
      <w:tr w:rsidR="00D01AF4">
        <w:trPr>
          <w:trHeight w:val="48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D01AF4">
        <w:trPr>
          <w:trHeight w:val="72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лестничных клетках 2 раза в год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0,12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1 202,05</w:t>
            </w:r>
          </w:p>
        </w:tc>
      </w:tr>
      <w:tr w:rsidR="00D01AF4">
        <w:trPr>
          <w:trHeight w:val="72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0,61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2 715,74</w:t>
            </w:r>
          </w:p>
        </w:tc>
      </w:tr>
      <w:tr w:rsidR="00D01AF4">
        <w:trPr>
          <w:trHeight w:val="48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Техническое обслуживание трехфазного счетчика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электроэнергии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507,22</w:t>
            </w:r>
          </w:p>
        </w:tc>
      </w:tr>
      <w:tr w:rsidR="00D01AF4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D01AF4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с.диодных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светильников без датчика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1 102,15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1 102,15</w:t>
            </w:r>
          </w:p>
        </w:tc>
      </w:tr>
      <w:tr w:rsidR="00D01AF4">
        <w:trPr>
          <w:trHeight w:val="24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D01AF4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1 493,40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76,61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1 372 833,16</w:t>
            </w:r>
          </w:p>
        </w:tc>
      </w:tr>
    </w:tbl>
    <w:p w:rsidR="00D01AF4" w:rsidRDefault="00D01AF4">
      <w:pPr>
        <w:spacing w:line="200" w:lineRule="exact"/>
        <w:rPr>
          <w:sz w:val="20"/>
          <w:szCs w:val="20"/>
        </w:rPr>
      </w:pPr>
    </w:p>
    <w:p w:rsidR="00D01AF4" w:rsidRDefault="00D01AF4">
      <w:pPr>
        <w:spacing w:line="200" w:lineRule="exact"/>
        <w:rPr>
          <w:sz w:val="20"/>
          <w:szCs w:val="20"/>
        </w:rPr>
      </w:pPr>
    </w:p>
    <w:p w:rsidR="00D01AF4" w:rsidRDefault="00D01AF4">
      <w:pPr>
        <w:spacing w:line="200" w:lineRule="exact"/>
        <w:rPr>
          <w:sz w:val="20"/>
          <w:szCs w:val="20"/>
        </w:rPr>
      </w:pPr>
    </w:p>
    <w:p w:rsidR="00D01AF4" w:rsidRDefault="00D01AF4">
      <w:pPr>
        <w:spacing w:line="200" w:lineRule="exact"/>
        <w:rPr>
          <w:sz w:val="20"/>
          <w:szCs w:val="20"/>
        </w:rPr>
      </w:pPr>
    </w:p>
    <w:p w:rsidR="00D01AF4" w:rsidRDefault="00D01AF4">
      <w:pPr>
        <w:spacing w:line="226" w:lineRule="exact"/>
        <w:rPr>
          <w:sz w:val="20"/>
          <w:szCs w:val="20"/>
        </w:rPr>
      </w:pPr>
    </w:p>
    <w:p w:rsidR="00D01AF4" w:rsidRDefault="00BA6FB9">
      <w:pPr>
        <w:rPr>
          <w:rFonts w:eastAsia="Times New Roman"/>
          <w:sz w:val="20"/>
          <w:szCs w:val="20"/>
        </w:rPr>
      </w:pPr>
      <w:r>
        <w:br w:type="page"/>
      </w:r>
    </w:p>
    <w:p w:rsidR="00D01AF4" w:rsidRDefault="00BA6FB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наличии претензий по качеству выполненных работ </w:t>
      </w:r>
      <w:r>
        <w:rPr>
          <w:rFonts w:eastAsia="Times New Roman"/>
          <w:sz w:val="20"/>
          <w:szCs w:val="20"/>
        </w:rPr>
        <w:t>(оказанных услуг)</w:t>
      </w:r>
    </w:p>
    <w:p w:rsidR="00D01AF4" w:rsidRDefault="00D01AF4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D01AF4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1AF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16"/>
                <w:szCs w:val="16"/>
              </w:rPr>
            </w:pPr>
          </w:p>
        </w:tc>
      </w:tr>
      <w:tr w:rsidR="00D01AF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D01AF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6"/>
                <w:szCs w:val="6"/>
              </w:rPr>
            </w:pPr>
          </w:p>
        </w:tc>
      </w:tr>
      <w:tr w:rsidR="00D01AF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D01AF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6"/>
                <w:szCs w:val="6"/>
              </w:rPr>
            </w:pPr>
          </w:p>
        </w:tc>
      </w:tr>
      <w:tr w:rsidR="00D01AF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1AF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20"/>
                <w:szCs w:val="20"/>
              </w:rPr>
            </w:pPr>
          </w:p>
        </w:tc>
      </w:tr>
      <w:tr w:rsidR="00D01AF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9"/>
                <w:szCs w:val="9"/>
              </w:rPr>
            </w:pPr>
          </w:p>
        </w:tc>
      </w:tr>
      <w:tr w:rsidR="00D01AF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1AF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6"/>
                <w:szCs w:val="6"/>
              </w:rPr>
            </w:pPr>
          </w:p>
        </w:tc>
      </w:tr>
      <w:tr w:rsidR="00D01AF4">
        <w:trPr>
          <w:trHeight w:val="476"/>
        </w:trPr>
        <w:tc>
          <w:tcPr>
            <w:tcW w:w="819" w:type="dxa"/>
            <w:vAlign w:val="bottom"/>
          </w:tcPr>
          <w:p w:rsidR="00D01AF4" w:rsidRDefault="00D01AF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D01AF4" w:rsidRDefault="00BA6FB9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D01AF4" w:rsidRDefault="00D01AF4">
            <w:pPr>
              <w:widowControl w:val="0"/>
              <w:rPr>
                <w:sz w:val="24"/>
                <w:szCs w:val="24"/>
              </w:rPr>
            </w:pPr>
          </w:p>
        </w:tc>
      </w:tr>
      <w:tr w:rsidR="00D01AF4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19"/>
                <w:szCs w:val="19"/>
              </w:rPr>
            </w:pPr>
          </w:p>
        </w:tc>
      </w:tr>
      <w:tr w:rsidR="00D01AF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1AF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16"/>
                <w:szCs w:val="16"/>
              </w:rPr>
            </w:pPr>
          </w:p>
        </w:tc>
      </w:tr>
      <w:tr w:rsidR="00D01AF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1AF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</w:t>
            </w:r>
            <w:r>
              <w:rPr>
                <w:rFonts w:eastAsia="Times New Roman"/>
                <w:sz w:val="20"/>
                <w:szCs w:val="20"/>
              </w:rPr>
              <w:t>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20"/>
                <w:szCs w:val="20"/>
              </w:rPr>
            </w:pPr>
          </w:p>
        </w:tc>
      </w:tr>
      <w:tr w:rsidR="00D01AF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9"/>
                <w:szCs w:val="9"/>
              </w:rPr>
            </w:pPr>
          </w:p>
        </w:tc>
      </w:tr>
      <w:tr w:rsidR="00D01AF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1AF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20"/>
                <w:szCs w:val="20"/>
              </w:rPr>
            </w:pPr>
          </w:p>
        </w:tc>
      </w:tr>
      <w:tr w:rsidR="00D01AF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9"/>
                <w:szCs w:val="9"/>
              </w:rPr>
            </w:pPr>
          </w:p>
        </w:tc>
      </w:tr>
      <w:tr w:rsidR="00D01AF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1AF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6"/>
                <w:szCs w:val="6"/>
              </w:rPr>
            </w:pPr>
          </w:p>
        </w:tc>
      </w:tr>
      <w:tr w:rsidR="00D01AF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1AF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20"/>
                <w:szCs w:val="20"/>
              </w:rPr>
            </w:pPr>
          </w:p>
        </w:tc>
      </w:tr>
      <w:tr w:rsidR="00D01AF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9"/>
                <w:szCs w:val="9"/>
              </w:rPr>
            </w:pPr>
          </w:p>
        </w:tc>
      </w:tr>
      <w:tr w:rsidR="00D01AF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Переходящие </w:t>
            </w:r>
            <w:r>
              <w:rPr>
                <w:rFonts w:eastAsia="Times New Roman"/>
                <w:sz w:val="20"/>
                <w:szCs w:val="20"/>
              </w:rPr>
              <w:t>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1AF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20"/>
                <w:szCs w:val="20"/>
              </w:rPr>
            </w:pPr>
          </w:p>
        </w:tc>
      </w:tr>
      <w:tr w:rsidR="00D01AF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9"/>
                <w:szCs w:val="9"/>
              </w:rPr>
            </w:pPr>
          </w:p>
        </w:tc>
      </w:tr>
      <w:tr w:rsidR="00D01AF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1AF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D01AF4" w:rsidRDefault="00D01AF4">
      <w:pPr>
        <w:spacing w:line="226" w:lineRule="exact"/>
        <w:rPr>
          <w:sz w:val="20"/>
          <w:szCs w:val="20"/>
        </w:rPr>
      </w:pPr>
    </w:p>
    <w:p w:rsidR="00D01AF4" w:rsidRDefault="00D01AF4">
      <w:pPr>
        <w:ind w:left="800"/>
        <w:rPr>
          <w:rFonts w:eastAsia="Times New Roman"/>
          <w:sz w:val="20"/>
          <w:szCs w:val="20"/>
        </w:rPr>
      </w:pPr>
    </w:p>
    <w:p w:rsidR="00D01AF4" w:rsidRDefault="00D01AF4">
      <w:pPr>
        <w:ind w:left="800"/>
        <w:rPr>
          <w:rFonts w:eastAsia="Times New Roman"/>
          <w:sz w:val="20"/>
          <w:szCs w:val="20"/>
        </w:rPr>
      </w:pPr>
    </w:p>
    <w:p w:rsidR="00D01AF4" w:rsidRDefault="00D01AF4">
      <w:pPr>
        <w:ind w:left="800"/>
        <w:rPr>
          <w:rFonts w:eastAsia="Times New Roman"/>
          <w:sz w:val="20"/>
          <w:szCs w:val="20"/>
        </w:rPr>
      </w:pPr>
    </w:p>
    <w:p w:rsidR="00D01AF4" w:rsidRDefault="00D01AF4">
      <w:pPr>
        <w:ind w:left="800"/>
        <w:rPr>
          <w:rFonts w:eastAsia="Times New Roman"/>
          <w:sz w:val="20"/>
          <w:szCs w:val="20"/>
        </w:rPr>
      </w:pPr>
    </w:p>
    <w:p w:rsidR="00D01AF4" w:rsidRDefault="00D01AF4">
      <w:pPr>
        <w:ind w:left="800"/>
        <w:rPr>
          <w:rFonts w:eastAsia="Times New Roman"/>
          <w:sz w:val="20"/>
          <w:szCs w:val="20"/>
        </w:rPr>
      </w:pPr>
    </w:p>
    <w:p w:rsidR="00D01AF4" w:rsidRDefault="00BA6FB9">
      <w:pPr>
        <w:rPr>
          <w:rFonts w:eastAsia="Times New Roman"/>
          <w:sz w:val="20"/>
          <w:szCs w:val="20"/>
        </w:rPr>
      </w:pPr>
      <w:r>
        <w:br w:type="page"/>
      </w:r>
    </w:p>
    <w:p w:rsidR="00D01AF4" w:rsidRDefault="00BA6FB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предоставленных </w:t>
      </w:r>
      <w:r>
        <w:rPr>
          <w:rFonts w:eastAsia="Times New Roman"/>
          <w:sz w:val="20"/>
          <w:szCs w:val="20"/>
        </w:rPr>
        <w:t>коммунальных услугах (заполняется по каждой коммунальной услуге)</w:t>
      </w:r>
    </w:p>
    <w:p w:rsidR="00D01AF4" w:rsidRDefault="00D01AF4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D01AF4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F4" w:rsidRDefault="00BA6FB9">
            <w:pPr>
              <w:widowContro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D01AF4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D01AF4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D01AF4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D01AF4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pStyle w:val="aa"/>
              <w:jc w:val="center"/>
              <w:rPr>
                <w:color w:val="000000"/>
              </w:rPr>
            </w:pPr>
            <w:r>
              <w:rPr>
                <w:color w:val="000000"/>
              </w:rPr>
              <w:t>42105</w:t>
            </w:r>
          </w:p>
        </w:tc>
      </w:tr>
      <w:tr w:rsidR="00D01AF4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205002,69 </w:t>
            </w:r>
          </w:p>
        </w:tc>
      </w:tr>
      <w:tr w:rsidR="00D01AF4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201563,58 </w:t>
            </w:r>
          </w:p>
        </w:tc>
      </w:tr>
      <w:tr w:rsidR="00D01AF4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74912,53 </w:t>
            </w:r>
          </w:p>
        </w:tc>
      </w:tr>
      <w:tr w:rsidR="00D01AF4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205002,69 </w:t>
            </w:r>
          </w:p>
        </w:tc>
      </w:tr>
      <w:tr w:rsidR="00D01AF4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201563,58 </w:t>
            </w:r>
          </w:p>
        </w:tc>
      </w:tr>
      <w:tr w:rsidR="00D01AF4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поставщиком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74912,53 </w:t>
            </w:r>
          </w:p>
        </w:tc>
      </w:tr>
      <w:tr w:rsidR="00D01AF4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01AF4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D01AF4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D01AF4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pStyle w:val="aa"/>
              <w:ind w:left="227" w:right="850"/>
              <w:jc w:val="right"/>
            </w:pPr>
            <w:r>
              <w:t>3253,00</w:t>
            </w:r>
          </w:p>
        </w:tc>
      </w:tr>
      <w:tr w:rsidR="00D01AF4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70351,02 </w:t>
            </w:r>
          </w:p>
        </w:tc>
      </w:tr>
      <w:tr w:rsidR="00D01AF4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63017,45 </w:t>
            </w:r>
          </w:p>
        </w:tc>
      </w:tr>
      <w:tr w:rsidR="00D01AF4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60272,69 </w:t>
            </w:r>
          </w:p>
        </w:tc>
      </w:tr>
      <w:tr w:rsidR="00D01AF4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70351,02 </w:t>
            </w:r>
          </w:p>
        </w:tc>
      </w:tr>
      <w:tr w:rsidR="00D01AF4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63017,45 </w:t>
            </w:r>
          </w:p>
        </w:tc>
      </w:tr>
      <w:tr w:rsidR="00D01AF4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коммунального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60272,69 </w:t>
            </w:r>
          </w:p>
        </w:tc>
      </w:tr>
      <w:tr w:rsidR="00D01AF4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D01AF4" w:rsidRDefault="00BA6FB9">
      <w:pPr>
        <w:pStyle w:val="a6"/>
      </w:pPr>
      <w:r>
        <w:br w:type="page"/>
      </w:r>
    </w:p>
    <w:p w:rsidR="00D01AF4" w:rsidRDefault="00D01AF4">
      <w:pPr>
        <w:pStyle w:val="a6"/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D01AF4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D01AF4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D01AF4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pStyle w:val="aa"/>
              <w:jc w:val="center"/>
            </w:pPr>
            <w:r>
              <w:t>347,71</w:t>
            </w:r>
          </w:p>
        </w:tc>
      </w:tr>
      <w:tr w:rsidR="00D01AF4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758157,55 </w:t>
            </w:r>
          </w:p>
        </w:tc>
      </w:tr>
      <w:tr w:rsidR="00D01AF4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763520,55 </w:t>
            </w:r>
          </w:p>
        </w:tc>
      </w:tr>
      <w:tr w:rsidR="00D01AF4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230383,74 </w:t>
            </w:r>
          </w:p>
        </w:tc>
      </w:tr>
      <w:tr w:rsidR="00D01AF4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758157,55 </w:t>
            </w:r>
          </w:p>
        </w:tc>
      </w:tr>
      <w:tr w:rsidR="00D01AF4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763520,55 </w:t>
            </w:r>
          </w:p>
        </w:tc>
      </w:tr>
      <w:tr w:rsidR="00D01AF4">
        <w:trPr>
          <w:trHeight w:val="99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230383,74 </w:t>
            </w:r>
          </w:p>
        </w:tc>
      </w:tr>
      <w:tr w:rsidR="00D01AF4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01AF4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D01AF4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D01AF4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pStyle w:val="aa"/>
              <w:jc w:val="center"/>
            </w:pPr>
            <w:r>
              <w:t>2 096,01</w:t>
            </w:r>
          </w:p>
        </w:tc>
      </w:tr>
      <w:tr w:rsidR="00D01AF4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298202,88 </w:t>
            </w:r>
          </w:p>
        </w:tc>
      </w:tr>
      <w:tr w:rsidR="00D01AF4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246018,68 </w:t>
            </w:r>
          </w:p>
        </w:tc>
      </w:tr>
      <w:tr w:rsidR="00D01AF4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257488,46 </w:t>
            </w:r>
          </w:p>
        </w:tc>
      </w:tr>
      <w:tr w:rsidR="00D01AF4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298202,88 </w:t>
            </w:r>
          </w:p>
        </w:tc>
      </w:tr>
      <w:tr w:rsidR="00D01AF4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246018,68 </w:t>
            </w:r>
          </w:p>
        </w:tc>
      </w:tr>
      <w:tr w:rsidR="00D01AF4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257488,46 </w:t>
            </w:r>
          </w:p>
        </w:tc>
      </w:tr>
      <w:tr w:rsidR="00D01AF4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уплаченные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D01AF4" w:rsidRDefault="00BA6FB9">
      <w:pPr>
        <w:pStyle w:val="a6"/>
      </w:pPr>
      <w:r>
        <w:br w:type="page"/>
      </w:r>
    </w:p>
    <w:p w:rsidR="00D01AF4" w:rsidRDefault="00D01AF4">
      <w:pPr>
        <w:pStyle w:val="a6"/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D01AF4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D01AF4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D01AF4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pStyle w:val="aa"/>
              <w:ind w:left="454" w:right="737"/>
              <w:jc w:val="right"/>
            </w:pPr>
            <w:r>
              <w:t>10417,00</w:t>
            </w:r>
          </w:p>
        </w:tc>
      </w:tr>
      <w:tr w:rsidR="00D01AF4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73838,85 </w:t>
            </w:r>
          </w:p>
        </w:tc>
      </w:tr>
      <w:tr w:rsidR="00D01AF4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71400,10 </w:t>
            </w:r>
          </w:p>
        </w:tc>
      </w:tr>
      <w:tr w:rsidR="00D01AF4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47495,85 </w:t>
            </w:r>
          </w:p>
        </w:tc>
      </w:tr>
      <w:tr w:rsidR="00D01AF4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73838,85 </w:t>
            </w:r>
          </w:p>
        </w:tc>
      </w:tr>
      <w:tr w:rsidR="00D01AF4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71400,10 </w:t>
            </w:r>
          </w:p>
        </w:tc>
      </w:tr>
      <w:tr w:rsidR="00D01AF4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47495,85 </w:t>
            </w:r>
          </w:p>
        </w:tc>
      </w:tr>
      <w:tr w:rsidR="00D01AF4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01AF4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D01AF4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D01AF4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pStyle w:val="aa"/>
              <w:ind w:left="113" w:right="737"/>
              <w:jc w:val="right"/>
            </w:pPr>
            <w:r>
              <w:t>5349,31</w:t>
            </w:r>
          </w:p>
        </w:tc>
      </w:tr>
      <w:tr w:rsidR="00D01AF4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200750,17 </w:t>
            </w:r>
          </w:p>
        </w:tc>
      </w:tr>
      <w:tr w:rsidR="00D01AF4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170904,37 </w:t>
            </w:r>
          </w:p>
        </w:tc>
      </w:tr>
      <w:tr w:rsidR="00D01AF4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175950,77 </w:t>
            </w:r>
          </w:p>
        </w:tc>
      </w:tr>
      <w:tr w:rsidR="00D01AF4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200750,17 </w:t>
            </w:r>
          </w:p>
        </w:tc>
      </w:tr>
      <w:tr w:rsidR="00D01AF4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170904,37 </w:t>
            </w:r>
          </w:p>
        </w:tc>
      </w:tr>
      <w:tr w:rsidR="00D01AF4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175950,77 </w:t>
            </w:r>
          </w:p>
        </w:tc>
      </w:tr>
      <w:tr w:rsidR="00D01AF4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D01AF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AF4" w:rsidRDefault="00BA6FB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D01AF4" w:rsidRDefault="00BA6FB9">
      <w:r>
        <w:br w:type="page"/>
      </w:r>
    </w:p>
    <w:p w:rsidR="00D01AF4" w:rsidRDefault="00D01AF4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D01AF4">
        <w:trPr>
          <w:trHeight w:val="476"/>
        </w:trPr>
        <w:tc>
          <w:tcPr>
            <w:tcW w:w="819" w:type="dxa"/>
            <w:vAlign w:val="bottom"/>
          </w:tcPr>
          <w:p w:rsidR="00D01AF4" w:rsidRDefault="00D01AF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D01AF4" w:rsidRDefault="00BA6FB9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D01AF4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19"/>
                <w:szCs w:val="19"/>
              </w:rPr>
            </w:pPr>
          </w:p>
        </w:tc>
      </w:tr>
      <w:tr w:rsidR="00D01AF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1AF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16"/>
                <w:szCs w:val="16"/>
              </w:rPr>
            </w:pPr>
          </w:p>
        </w:tc>
      </w:tr>
      <w:tr w:rsidR="00D01AF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1AF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6"/>
                <w:szCs w:val="6"/>
              </w:rPr>
            </w:pPr>
          </w:p>
        </w:tc>
      </w:tr>
      <w:tr w:rsidR="00D01AF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1AF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6"/>
                <w:szCs w:val="6"/>
              </w:rPr>
            </w:pPr>
          </w:p>
        </w:tc>
      </w:tr>
      <w:tr w:rsidR="00D01AF4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1AF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20"/>
                <w:szCs w:val="20"/>
              </w:rPr>
            </w:pPr>
          </w:p>
        </w:tc>
      </w:tr>
      <w:tr w:rsidR="00D01AF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9"/>
                <w:szCs w:val="9"/>
              </w:rPr>
            </w:pPr>
          </w:p>
        </w:tc>
      </w:tr>
      <w:tr w:rsidR="00D01AF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1AF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6"/>
                <w:szCs w:val="6"/>
              </w:rPr>
            </w:pPr>
          </w:p>
        </w:tc>
      </w:tr>
      <w:tr w:rsidR="00D01AF4">
        <w:trPr>
          <w:trHeight w:val="476"/>
        </w:trPr>
        <w:tc>
          <w:tcPr>
            <w:tcW w:w="819" w:type="dxa"/>
            <w:vAlign w:val="bottom"/>
          </w:tcPr>
          <w:p w:rsidR="00D01AF4" w:rsidRDefault="00D01AF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D01AF4" w:rsidRDefault="00BA6FB9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D01AF4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19"/>
                <w:szCs w:val="19"/>
              </w:rPr>
            </w:pPr>
          </w:p>
        </w:tc>
      </w:tr>
      <w:tr w:rsidR="00D01AF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1AF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16"/>
                <w:szCs w:val="16"/>
              </w:rPr>
            </w:pPr>
          </w:p>
        </w:tc>
      </w:tr>
      <w:tr w:rsidR="00D01AF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1AF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6"/>
                <w:szCs w:val="6"/>
              </w:rPr>
            </w:pPr>
          </w:p>
        </w:tc>
      </w:tr>
      <w:tr w:rsidR="00D01AF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Направлено </w:t>
            </w:r>
            <w:r>
              <w:rPr>
                <w:rFonts w:eastAsia="Times New Roman"/>
                <w:sz w:val="20"/>
                <w:szCs w:val="20"/>
              </w:rPr>
              <w:t>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1AF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6"/>
                <w:szCs w:val="6"/>
              </w:rPr>
            </w:pPr>
          </w:p>
        </w:tc>
      </w:tr>
      <w:tr w:rsidR="00D01AF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1AF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20"/>
                <w:szCs w:val="20"/>
              </w:rPr>
            </w:pPr>
          </w:p>
        </w:tc>
      </w:tr>
      <w:tr w:rsidR="00D01AF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1AF4" w:rsidRDefault="00BA6F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</w:pPr>
          </w:p>
        </w:tc>
      </w:tr>
      <w:tr w:rsidR="00D01AF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1AF4" w:rsidRDefault="00D01AF4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D01AF4" w:rsidRDefault="00D01AF4">
      <w:pPr>
        <w:spacing w:line="200" w:lineRule="exact"/>
        <w:rPr>
          <w:sz w:val="20"/>
          <w:szCs w:val="20"/>
        </w:rPr>
      </w:pPr>
    </w:p>
    <w:sectPr w:rsidR="00D01AF4">
      <w:pgSz w:w="11906" w:h="16838"/>
      <w:pgMar w:top="375" w:right="400" w:bottom="0" w:left="40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D01AF4"/>
    <w:rsid w:val="00BA6FB9"/>
    <w:rsid w:val="00D0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EC29C-AE8D-4871-A528-3F95C186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37602"/>
    <w:rPr>
      <w:color w:val="8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font5">
    <w:name w:val="font5"/>
    <w:basedOn w:val="a"/>
    <w:qFormat/>
    <w:rsid w:val="00A37602"/>
    <w:pPr>
      <w:spacing w:beforeAutospacing="1" w:afterAutospacing="1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6">
    <w:name w:val="font6"/>
    <w:basedOn w:val="a"/>
    <w:qFormat/>
    <w:rsid w:val="00A37602"/>
    <w:pPr>
      <w:spacing w:beforeAutospacing="1" w:afterAutospacing="1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nt7">
    <w:name w:val="font7"/>
    <w:basedOn w:val="a"/>
    <w:qFormat/>
    <w:rsid w:val="00A37602"/>
    <w:pPr>
      <w:spacing w:beforeAutospacing="1" w:afterAutospacing="1"/>
    </w:pPr>
    <w:rPr>
      <w:rFonts w:ascii="DejaVu Sans" w:eastAsia="Times New Roman" w:hAnsi="DejaVu Sans" w:cs="DejaVu Sans"/>
      <w:sz w:val="16"/>
      <w:szCs w:val="16"/>
    </w:rPr>
  </w:style>
  <w:style w:type="paragraph" w:customStyle="1" w:styleId="xl66">
    <w:name w:val="xl66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qFormat/>
    <w:rsid w:val="00A37602"/>
    <w:pP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qFormat/>
    <w:rsid w:val="00A37602"/>
    <w:pP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qFormat/>
    <w:rsid w:val="00A376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qFormat/>
    <w:rsid w:val="00A376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3">
    <w:name w:val="xl73"/>
    <w:basedOn w:val="a"/>
    <w:qFormat/>
    <w:rsid w:val="00A376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4">
    <w:name w:val="xl74"/>
    <w:basedOn w:val="a"/>
    <w:qFormat/>
    <w:rsid w:val="00A376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qFormat/>
    <w:rsid w:val="00A376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a"/>
    <w:qFormat/>
    <w:rsid w:val="00A376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a"/>
    <w:qFormat/>
    <w:rsid w:val="00A37602"/>
    <w:pP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1">
    <w:name w:val="xl81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3">
    <w:name w:val="xl83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7">
    <w:name w:val="xl87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88">
    <w:name w:val="xl88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1">
    <w:name w:val="xl91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2">
    <w:name w:val="xl92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93">
    <w:name w:val="xl93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94">
    <w:name w:val="xl94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</w:pPr>
    <w:rPr>
      <w:rFonts w:ascii="Arial" w:eastAsia="Times New Roman" w:hAnsi="Arial" w:cs="Arial"/>
    </w:rPr>
  </w:style>
  <w:style w:type="paragraph" w:customStyle="1" w:styleId="xl95">
    <w:name w:val="xl95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7">
    <w:name w:val="xl97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1">
    <w:name w:val="xl101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02">
    <w:name w:val="xl102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3">
    <w:name w:val="xl103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4">
    <w:name w:val="xl104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5">
    <w:name w:val="xl105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6">
    <w:name w:val="xl106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8">
    <w:name w:val="xl108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1">
    <w:name w:val="xl111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customStyle="1" w:styleId="xl115">
    <w:name w:val="xl115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6">
    <w:name w:val="xl116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8">
    <w:name w:val="xl118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23">
    <w:name w:val="xl123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4">
    <w:name w:val="xl124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5">
    <w:name w:val="xl125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</w:rPr>
  </w:style>
  <w:style w:type="paragraph" w:customStyle="1" w:styleId="xl126">
    <w:name w:val="xl126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</w:rPr>
  </w:style>
  <w:style w:type="paragraph" w:customStyle="1" w:styleId="xl127">
    <w:name w:val="xl127"/>
    <w:basedOn w:val="a"/>
    <w:qFormat/>
    <w:rsid w:val="00A37602"/>
    <w:pPr>
      <w:spacing w:beforeAutospacing="1" w:afterAutospacing="1"/>
    </w:pPr>
    <w:rPr>
      <w:rFonts w:ascii="Arial" w:eastAsia="Times New Roman" w:hAnsi="Arial" w:cs="Arial"/>
    </w:rPr>
  </w:style>
  <w:style w:type="paragraph" w:customStyle="1" w:styleId="xl128">
    <w:name w:val="xl128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center"/>
    </w:pPr>
    <w:rPr>
      <w:rFonts w:eastAsia="Times New Roman"/>
      <w:sz w:val="24"/>
      <w:szCs w:val="24"/>
    </w:rPr>
  </w:style>
  <w:style w:type="paragraph" w:customStyle="1" w:styleId="xl129">
    <w:name w:val="xl129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</w:rPr>
  </w:style>
  <w:style w:type="paragraph" w:customStyle="1" w:styleId="xl130">
    <w:name w:val="xl130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31">
    <w:name w:val="xl131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qFormat/>
    <w:rsid w:val="00A3760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5">
    <w:name w:val="xl135"/>
    <w:basedOn w:val="a"/>
    <w:qFormat/>
    <w:rsid w:val="00A37602"/>
    <w:pPr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37">
    <w:name w:val="xl137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eastAsia="Times New Roman"/>
      <w:b/>
      <w:bCs/>
      <w:sz w:val="24"/>
      <w:szCs w:val="24"/>
    </w:rPr>
  </w:style>
  <w:style w:type="paragraph" w:customStyle="1" w:styleId="xl138">
    <w:name w:val="xl138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9">
    <w:name w:val="xl139"/>
    <w:basedOn w:val="a"/>
    <w:qFormat/>
    <w:rsid w:val="00A3760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0">
    <w:name w:val="xl140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41">
    <w:name w:val="xl141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b/>
      <w:bCs/>
      <w:color w:val="FFFFFF"/>
      <w:sz w:val="18"/>
      <w:szCs w:val="18"/>
    </w:rPr>
  </w:style>
  <w:style w:type="paragraph" w:customStyle="1" w:styleId="xl142">
    <w:name w:val="xl142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</w:rPr>
  </w:style>
  <w:style w:type="paragraph" w:customStyle="1" w:styleId="xl143">
    <w:name w:val="xl143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customStyle="1" w:styleId="xl144">
    <w:name w:val="xl144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45">
    <w:name w:val="xl145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</w:rPr>
  </w:style>
  <w:style w:type="paragraph" w:customStyle="1" w:styleId="xl146">
    <w:name w:val="xl146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47">
    <w:name w:val="xl147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48">
    <w:name w:val="xl148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49">
    <w:name w:val="xl149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50">
    <w:name w:val="xl150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51">
    <w:name w:val="xl151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2">
    <w:name w:val="xl152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3">
    <w:name w:val="xl153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4">
    <w:name w:val="xl154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5">
    <w:name w:val="xl155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6">
    <w:name w:val="xl156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7">
    <w:name w:val="xl157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8">
    <w:name w:val="xl158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9">
    <w:name w:val="xl159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0">
    <w:name w:val="xl160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1">
    <w:name w:val="xl161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</w:rPr>
  </w:style>
  <w:style w:type="paragraph" w:customStyle="1" w:styleId="xl162">
    <w:name w:val="xl162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FFFFFF"/>
    </w:rPr>
  </w:style>
  <w:style w:type="paragraph" w:customStyle="1" w:styleId="xl163">
    <w:name w:val="xl163"/>
    <w:basedOn w:val="a"/>
    <w:qFormat/>
    <w:rsid w:val="00A3760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4">
    <w:name w:val="xl164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5">
    <w:name w:val="xl165"/>
    <w:basedOn w:val="a"/>
    <w:qFormat/>
    <w:rsid w:val="00A376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6">
    <w:name w:val="xl166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59"/>
    <w:rsid w:val="00015F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3271</Words>
  <Characters>18646</Characters>
  <Application>Microsoft Office Word</Application>
  <DocSecurity>0</DocSecurity>
  <Lines>155</Lines>
  <Paragraphs>43</Paragraphs>
  <ScaleCrop>false</ScaleCrop>
  <Company/>
  <LinksUpToDate>false</LinksUpToDate>
  <CharactersWithSpaces>21874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21</cp:revision>
  <dcterms:created xsi:type="dcterms:W3CDTF">2019-12-10T14:10:00Z</dcterms:created>
  <dcterms:modified xsi:type="dcterms:W3CDTF">2023-03-24T07:20:00Z</dcterms:modified>
  <dc:language>ru-RU</dc:language>
</cp:coreProperties>
</file>