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12C" w:rsidRDefault="0048586A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53212C" w:rsidRDefault="0053212C">
      <w:pPr>
        <w:spacing w:line="370" w:lineRule="exact"/>
        <w:rPr>
          <w:sz w:val="24"/>
          <w:szCs w:val="24"/>
        </w:rPr>
      </w:pPr>
    </w:p>
    <w:p w:rsidR="0053212C" w:rsidRDefault="0048586A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Нижегородская, г. Саров, пер. Северный, д. 5</w:t>
      </w:r>
    </w:p>
    <w:p w:rsidR="0053212C" w:rsidRDefault="0053212C">
      <w:pPr>
        <w:spacing w:line="309" w:lineRule="exact"/>
        <w:rPr>
          <w:sz w:val="24"/>
          <w:szCs w:val="24"/>
        </w:rPr>
      </w:pPr>
    </w:p>
    <w:tbl>
      <w:tblPr>
        <w:tblW w:w="11150" w:type="dxa"/>
        <w:tblInd w:w="1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8"/>
        <w:gridCol w:w="601"/>
        <w:gridCol w:w="2297"/>
        <w:gridCol w:w="979"/>
        <w:gridCol w:w="2898"/>
        <w:gridCol w:w="3517"/>
        <w:gridCol w:w="40"/>
      </w:tblGrid>
      <w:tr w:rsidR="0053212C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53212C" w:rsidRDefault="0053212C">
            <w:pPr>
              <w:widowControl w:val="0"/>
              <w:rPr>
                <w:sz w:val="23"/>
                <w:szCs w:val="23"/>
              </w:rPr>
            </w:pPr>
          </w:p>
        </w:tc>
      </w:tr>
      <w:tr w:rsidR="0053212C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</w:pP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</w:pP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</w:pPr>
          </w:p>
        </w:tc>
        <w:tc>
          <w:tcPr>
            <w:tcW w:w="30" w:type="dxa"/>
            <w:vAlign w:val="bottom"/>
          </w:tcPr>
          <w:p w:rsidR="0053212C" w:rsidRDefault="0053212C">
            <w:pPr>
              <w:widowControl w:val="0"/>
            </w:pPr>
          </w:p>
        </w:tc>
      </w:tr>
      <w:tr w:rsidR="0053212C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53212C" w:rsidRDefault="0053212C">
            <w:pPr>
              <w:widowControl w:val="0"/>
              <w:rPr>
                <w:sz w:val="16"/>
                <w:szCs w:val="16"/>
              </w:rPr>
            </w:pPr>
          </w:p>
        </w:tc>
      </w:tr>
      <w:tr w:rsidR="0053212C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2023</w:t>
            </w:r>
          </w:p>
        </w:tc>
        <w:tc>
          <w:tcPr>
            <w:tcW w:w="30" w:type="dxa"/>
            <w:vAlign w:val="bottom"/>
          </w:tcPr>
          <w:p w:rsidR="0053212C" w:rsidRDefault="0053212C">
            <w:pPr>
              <w:widowControl w:val="0"/>
              <w:rPr>
                <w:sz w:val="21"/>
                <w:szCs w:val="21"/>
              </w:rPr>
            </w:pPr>
          </w:p>
        </w:tc>
      </w:tr>
      <w:tr w:rsidR="0053212C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</w:pPr>
          </w:p>
        </w:tc>
        <w:tc>
          <w:tcPr>
            <w:tcW w:w="30" w:type="dxa"/>
            <w:vAlign w:val="bottom"/>
          </w:tcPr>
          <w:p w:rsidR="0053212C" w:rsidRDefault="0053212C">
            <w:pPr>
              <w:widowControl w:val="0"/>
            </w:pPr>
          </w:p>
        </w:tc>
      </w:tr>
      <w:tr w:rsidR="0053212C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01.01.2022</w:t>
            </w:r>
          </w:p>
        </w:tc>
        <w:tc>
          <w:tcPr>
            <w:tcW w:w="30" w:type="dxa"/>
            <w:vAlign w:val="bottom"/>
          </w:tcPr>
          <w:p w:rsidR="0053212C" w:rsidRDefault="0053212C">
            <w:pPr>
              <w:widowControl w:val="0"/>
              <w:rPr>
                <w:sz w:val="24"/>
                <w:szCs w:val="24"/>
              </w:rPr>
            </w:pPr>
          </w:p>
        </w:tc>
      </w:tr>
      <w:tr w:rsidR="0053212C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53212C" w:rsidRDefault="0053212C">
            <w:pPr>
              <w:widowControl w:val="0"/>
              <w:rPr>
                <w:sz w:val="3"/>
                <w:szCs w:val="3"/>
              </w:rPr>
            </w:pPr>
          </w:p>
        </w:tc>
      </w:tr>
      <w:tr w:rsidR="0053212C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31.12.2022</w:t>
            </w:r>
          </w:p>
        </w:tc>
        <w:tc>
          <w:tcPr>
            <w:tcW w:w="30" w:type="dxa"/>
            <w:vAlign w:val="bottom"/>
          </w:tcPr>
          <w:p w:rsidR="0053212C" w:rsidRDefault="0053212C">
            <w:pPr>
              <w:widowControl w:val="0"/>
              <w:rPr>
                <w:sz w:val="24"/>
                <w:szCs w:val="24"/>
              </w:rPr>
            </w:pPr>
          </w:p>
        </w:tc>
      </w:tr>
      <w:tr w:rsidR="0053212C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53212C" w:rsidRDefault="0053212C">
            <w:pPr>
              <w:widowControl w:val="0"/>
              <w:rPr>
                <w:sz w:val="3"/>
                <w:szCs w:val="3"/>
              </w:rPr>
            </w:pPr>
          </w:p>
        </w:tc>
      </w:tr>
      <w:tr w:rsidR="0053212C">
        <w:trPr>
          <w:trHeight w:val="446"/>
        </w:trPr>
        <w:tc>
          <w:tcPr>
            <w:tcW w:w="819" w:type="dxa"/>
            <w:vAlign w:val="bottom"/>
          </w:tcPr>
          <w:p w:rsidR="0053212C" w:rsidRDefault="0053212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330" w:type="dxa"/>
            <w:gridSpan w:val="6"/>
            <w:vAlign w:val="bottom"/>
          </w:tcPr>
          <w:p w:rsidR="0053212C" w:rsidRDefault="0048586A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информация о выполняемых работах (оказываемых </w:t>
            </w:r>
            <w:r>
              <w:rPr>
                <w:rFonts w:eastAsia="Times New Roman"/>
                <w:sz w:val="20"/>
                <w:szCs w:val="20"/>
              </w:rPr>
              <w:t>услугах) по содержанию и текущему ремонту общего</w:t>
            </w:r>
          </w:p>
        </w:tc>
      </w:tr>
      <w:tr w:rsidR="0053212C">
        <w:trPr>
          <w:trHeight w:val="260"/>
        </w:trPr>
        <w:tc>
          <w:tcPr>
            <w:tcW w:w="819" w:type="dxa"/>
            <w:vAlign w:val="bottom"/>
          </w:tcPr>
          <w:p w:rsidR="0053212C" w:rsidRDefault="0053212C">
            <w:pPr>
              <w:widowControl w:val="0"/>
            </w:pPr>
          </w:p>
        </w:tc>
        <w:tc>
          <w:tcPr>
            <w:tcW w:w="3880" w:type="dxa"/>
            <w:gridSpan w:val="3"/>
            <w:vAlign w:val="bottom"/>
          </w:tcPr>
          <w:p w:rsidR="0053212C" w:rsidRDefault="0048586A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900" w:type="dxa"/>
            <w:vAlign w:val="bottom"/>
          </w:tcPr>
          <w:p w:rsidR="0053212C" w:rsidRDefault="0053212C">
            <w:pPr>
              <w:widowControl w:val="0"/>
            </w:pPr>
          </w:p>
        </w:tc>
        <w:tc>
          <w:tcPr>
            <w:tcW w:w="3520" w:type="dxa"/>
            <w:vAlign w:val="bottom"/>
          </w:tcPr>
          <w:p w:rsidR="0053212C" w:rsidRDefault="0053212C">
            <w:pPr>
              <w:widowControl w:val="0"/>
            </w:pPr>
          </w:p>
        </w:tc>
        <w:tc>
          <w:tcPr>
            <w:tcW w:w="30" w:type="dxa"/>
            <w:vAlign w:val="bottom"/>
          </w:tcPr>
          <w:p w:rsidR="0053212C" w:rsidRDefault="0053212C">
            <w:pPr>
              <w:widowControl w:val="0"/>
            </w:pPr>
          </w:p>
        </w:tc>
      </w:tr>
      <w:tr w:rsidR="0053212C">
        <w:trPr>
          <w:trHeight w:val="234"/>
        </w:trPr>
        <w:tc>
          <w:tcPr>
            <w:tcW w:w="819" w:type="dxa"/>
            <w:vAlign w:val="bottom"/>
          </w:tcPr>
          <w:p w:rsidR="0053212C" w:rsidRDefault="0053212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53212C" w:rsidRDefault="0053212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53212C" w:rsidRDefault="0053212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53212C" w:rsidRDefault="0053212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50" w:type="dxa"/>
            <w:gridSpan w:val="2"/>
            <w:vAlign w:val="bottom"/>
          </w:tcPr>
          <w:p w:rsidR="0053212C" w:rsidRDefault="0053212C">
            <w:pPr>
              <w:widowControl w:val="0"/>
              <w:rPr>
                <w:sz w:val="20"/>
                <w:szCs w:val="20"/>
              </w:rPr>
            </w:pPr>
          </w:p>
        </w:tc>
      </w:tr>
      <w:tr w:rsidR="0053212C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53212C" w:rsidRDefault="0053212C">
            <w:pPr>
              <w:widowControl w:val="0"/>
              <w:rPr>
                <w:sz w:val="21"/>
                <w:szCs w:val="21"/>
              </w:rPr>
            </w:pPr>
          </w:p>
        </w:tc>
      </w:tr>
      <w:tr w:rsidR="0053212C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</w:pP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</w:pP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</w:pPr>
          </w:p>
        </w:tc>
        <w:tc>
          <w:tcPr>
            <w:tcW w:w="30" w:type="dxa"/>
            <w:vAlign w:val="bottom"/>
          </w:tcPr>
          <w:p w:rsidR="0053212C" w:rsidRDefault="0053212C">
            <w:pPr>
              <w:widowControl w:val="0"/>
            </w:pPr>
          </w:p>
        </w:tc>
      </w:tr>
      <w:tr w:rsidR="0053212C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53212C" w:rsidRDefault="0053212C">
            <w:pPr>
              <w:widowControl w:val="0"/>
              <w:rPr>
                <w:sz w:val="16"/>
                <w:szCs w:val="16"/>
              </w:rPr>
            </w:pPr>
          </w:p>
        </w:tc>
      </w:tr>
      <w:tr w:rsidR="0053212C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53212C" w:rsidRDefault="0053212C">
            <w:pPr>
              <w:widowControl w:val="0"/>
              <w:rPr>
                <w:sz w:val="21"/>
                <w:szCs w:val="21"/>
              </w:rPr>
            </w:pPr>
          </w:p>
        </w:tc>
      </w:tr>
      <w:tr w:rsidR="0053212C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3212C" w:rsidRDefault="0053212C">
            <w:pPr>
              <w:widowControl w:val="0"/>
              <w:rPr>
                <w:sz w:val="20"/>
                <w:szCs w:val="20"/>
              </w:rPr>
            </w:pPr>
          </w:p>
        </w:tc>
      </w:tr>
      <w:tr w:rsidR="0053212C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</w:pPr>
          </w:p>
        </w:tc>
        <w:tc>
          <w:tcPr>
            <w:tcW w:w="30" w:type="dxa"/>
            <w:vAlign w:val="bottom"/>
          </w:tcPr>
          <w:p w:rsidR="0053212C" w:rsidRDefault="0053212C">
            <w:pPr>
              <w:widowControl w:val="0"/>
            </w:pPr>
          </w:p>
        </w:tc>
      </w:tr>
      <w:tr w:rsidR="0053212C">
        <w:trPr>
          <w:trHeight w:val="24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53212C" w:rsidRDefault="0053212C">
            <w:pPr>
              <w:widowControl w:val="0"/>
              <w:rPr>
                <w:sz w:val="21"/>
                <w:szCs w:val="21"/>
              </w:rPr>
            </w:pPr>
          </w:p>
        </w:tc>
      </w:tr>
      <w:tr w:rsidR="0053212C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3212C" w:rsidRDefault="0053212C">
            <w:pPr>
              <w:widowControl w:val="0"/>
              <w:rPr>
                <w:sz w:val="20"/>
                <w:szCs w:val="20"/>
              </w:rPr>
            </w:pPr>
          </w:p>
        </w:tc>
      </w:tr>
      <w:tr w:rsidR="0053212C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</w:pPr>
          </w:p>
        </w:tc>
        <w:tc>
          <w:tcPr>
            <w:tcW w:w="30" w:type="dxa"/>
            <w:vAlign w:val="bottom"/>
          </w:tcPr>
          <w:p w:rsidR="0053212C" w:rsidRDefault="0053212C">
            <w:pPr>
              <w:widowControl w:val="0"/>
            </w:pPr>
          </w:p>
        </w:tc>
      </w:tr>
      <w:tr w:rsidR="0053212C">
        <w:trPr>
          <w:trHeight w:val="24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t>293843,15</w:t>
            </w:r>
            <w:bookmarkStart w:id="0" w:name="_GoBack"/>
            <w:bookmarkEnd w:id="0"/>
          </w:p>
        </w:tc>
        <w:tc>
          <w:tcPr>
            <w:tcW w:w="30" w:type="dxa"/>
            <w:vAlign w:val="bottom"/>
          </w:tcPr>
          <w:p w:rsidR="0053212C" w:rsidRDefault="0053212C">
            <w:pPr>
              <w:widowControl w:val="0"/>
              <w:rPr>
                <w:sz w:val="21"/>
                <w:szCs w:val="21"/>
              </w:rPr>
            </w:pPr>
          </w:p>
        </w:tc>
      </w:tr>
      <w:tr w:rsidR="0053212C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</w:pPr>
          </w:p>
        </w:tc>
        <w:tc>
          <w:tcPr>
            <w:tcW w:w="30" w:type="dxa"/>
            <w:vAlign w:val="bottom"/>
          </w:tcPr>
          <w:p w:rsidR="0053212C" w:rsidRDefault="0053212C">
            <w:pPr>
              <w:widowControl w:val="0"/>
            </w:pPr>
          </w:p>
        </w:tc>
      </w:tr>
      <w:tr w:rsidR="0053212C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20" w:type="dxa"/>
            <w:vMerge w:val="restart"/>
            <w:tcBorders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1013169,94 </w:t>
            </w:r>
          </w:p>
        </w:tc>
        <w:tc>
          <w:tcPr>
            <w:tcW w:w="30" w:type="dxa"/>
            <w:vAlign w:val="bottom"/>
          </w:tcPr>
          <w:p w:rsidR="0053212C" w:rsidRDefault="0053212C">
            <w:pPr>
              <w:widowControl w:val="0"/>
              <w:rPr>
                <w:sz w:val="21"/>
                <w:szCs w:val="21"/>
              </w:rPr>
            </w:pPr>
          </w:p>
        </w:tc>
      </w:tr>
      <w:tr w:rsidR="0053212C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20" w:type="dxa"/>
            <w:vMerge/>
            <w:tcBorders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3212C" w:rsidRDefault="0053212C">
            <w:pPr>
              <w:widowControl w:val="0"/>
              <w:rPr>
                <w:sz w:val="20"/>
                <w:szCs w:val="20"/>
              </w:rPr>
            </w:pPr>
          </w:p>
        </w:tc>
      </w:tr>
      <w:tr w:rsidR="0053212C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</w:pPr>
          </w:p>
        </w:tc>
        <w:tc>
          <w:tcPr>
            <w:tcW w:w="30" w:type="dxa"/>
            <w:vAlign w:val="bottom"/>
          </w:tcPr>
          <w:p w:rsidR="0053212C" w:rsidRDefault="0053212C">
            <w:pPr>
              <w:widowControl w:val="0"/>
            </w:pPr>
          </w:p>
        </w:tc>
      </w:tr>
      <w:tr w:rsidR="0053212C">
        <w:trPr>
          <w:trHeight w:val="27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</w:t>
            </w:r>
            <w:r>
              <w:rPr>
                <w:rFonts w:eastAsia="Times New Roman"/>
                <w:sz w:val="20"/>
                <w:szCs w:val="20"/>
              </w:rPr>
              <w:t xml:space="preserve"> содержание дома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53212C" w:rsidRDefault="0053212C">
            <w:pPr>
              <w:widowControl w:val="0"/>
              <w:rPr>
                <w:sz w:val="24"/>
                <w:szCs w:val="24"/>
              </w:rPr>
            </w:pPr>
          </w:p>
        </w:tc>
      </w:tr>
      <w:tr w:rsidR="0053212C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53212C" w:rsidRDefault="0053212C">
            <w:pPr>
              <w:widowControl w:val="0"/>
              <w:rPr>
                <w:sz w:val="3"/>
                <w:szCs w:val="3"/>
              </w:rPr>
            </w:pPr>
          </w:p>
        </w:tc>
      </w:tr>
      <w:tr w:rsidR="0053212C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53212C" w:rsidRDefault="0053212C">
            <w:pPr>
              <w:widowControl w:val="0"/>
              <w:rPr>
                <w:sz w:val="24"/>
                <w:szCs w:val="24"/>
              </w:rPr>
            </w:pPr>
          </w:p>
        </w:tc>
      </w:tr>
      <w:tr w:rsidR="0053212C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53212C" w:rsidRDefault="0053212C">
            <w:pPr>
              <w:widowControl w:val="0"/>
              <w:rPr>
                <w:sz w:val="3"/>
                <w:szCs w:val="3"/>
              </w:rPr>
            </w:pPr>
          </w:p>
        </w:tc>
      </w:tr>
      <w:tr w:rsidR="0053212C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53212C" w:rsidRDefault="0053212C">
            <w:pPr>
              <w:widowControl w:val="0"/>
              <w:rPr>
                <w:sz w:val="21"/>
                <w:szCs w:val="21"/>
              </w:rPr>
            </w:pPr>
          </w:p>
        </w:tc>
      </w:tr>
      <w:tr w:rsidR="0053212C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</w:pPr>
          </w:p>
        </w:tc>
        <w:tc>
          <w:tcPr>
            <w:tcW w:w="30" w:type="dxa"/>
            <w:vAlign w:val="bottom"/>
          </w:tcPr>
          <w:p w:rsidR="0053212C" w:rsidRDefault="0053212C">
            <w:pPr>
              <w:widowControl w:val="0"/>
            </w:pPr>
          </w:p>
        </w:tc>
      </w:tr>
      <w:tr w:rsidR="0053212C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8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963774,78 </w:t>
            </w:r>
          </w:p>
        </w:tc>
        <w:tc>
          <w:tcPr>
            <w:tcW w:w="30" w:type="dxa"/>
          </w:tcPr>
          <w:p w:rsidR="0053212C" w:rsidRDefault="0053212C">
            <w:pPr>
              <w:widowControl w:val="0"/>
            </w:pPr>
          </w:p>
        </w:tc>
      </w:tr>
      <w:tr w:rsidR="0053212C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</w:pPr>
          </w:p>
        </w:tc>
        <w:tc>
          <w:tcPr>
            <w:tcW w:w="30" w:type="dxa"/>
          </w:tcPr>
          <w:p w:rsidR="0053212C" w:rsidRDefault="0053212C">
            <w:pPr>
              <w:widowControl w:val="0"/>
            </w:pPr>
          </w:p>
        </w:tc>
      </w:tr>
      <w:tr w:rsidR="0053212C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963774,78 </w:t>
            </w:r>
          </w:p>
        </w:tc>
        <w:tc>
          <w:tcPr>
            <w:tcW w:w="30" w:type="dxa"/>
          </w:tcPr>
          <w:p w:rsidR="0053212C" w:rsidRDefault="0053212C">
            <w:pPr>
              <w:widowControl w:val="0"/>
            </w:pPr>
          </w:p>
        </w:tc>
      </w:tr>
      <w:tr w:rsidR="0053212C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53212C" w:rsidRDefault="0053212C">
            <w:pPr>
              <w:widowControl w:val="0"/>
            </w:pPr>
          </w:p>
        </w:tc>
      </w:tr>
      <w:tr w:rsidR="0053212C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</w:pPr>
          </w:p>
        </w:tc>
        <w:tc>
          <w:tcPr>
            <w:tcW w:w="30" w:type="dxa"/>
          </w:tcPr>
          <w:p w:rsidR="0053212C" w:rsidRDefault="0053212C">
            <w:pPr>
              <w:widowControl w:val="0"/>
            </w:pPr>
          </w:p>
        </w:tc>
      </w:tr>
      <w:tr w:rsidR="0053212C">
        <w:trPr>
          <w:trHeight w:val="24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</w:t>
            </w:r>
            <w:r>
              <w:rPr>
                <w:rFonts w:eastAsia="Times New Roman"/>
                <w:sz w:val="20"/>
                <w:szCs w:val="20"/>
              </w:rPr>
              <w:t>целевых взносов от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</w:tcPr>
          <w:p w:rsidR="0053212C" w:rsidRDefault="0053212C">
            <w:pPr>
              <w:widowControl w:val="0"/>
            </w:pPr>
          </w:p>
        </w:tc>
      </w:tr>
      <w:tr w:rsidR="0053212C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53212C" w:rsidRDefault="0053212C">
            <w:pPr>
              <w:widowControl w:val="0"/>
            </w:pPr>
          </w:p>
        </w:tc>
      </w:tr>
      <w:tr w:rsidR="0053212C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</w:pPr>
          </w:p>
        </w:tc>
        <w:tc>
          <w:tcPr>
            <w:tcW w:w="30" w:type="dxa"/>
          </w:tcPr>
          <w:p w:rsidR="0053212C" w:rsidRDefault="0053212C">
            <w:pPr>
              <w:widowControl w:val="0"/>
            </w:pPr>
          </w:p>
        </w:tc>
      </w:tr>
      <w:tr w:rsidR="0053212C">
        <w:trPr>
          <w:trHeight w:val="27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</w:tcPr>
          <w:p w:rsidR="0053212C" w:rsidRDefault="0053212C">
            <w:pPr>
              <w:widowControl w:val="0"/>
            </w:pPr>
          </w:p>
        </w:tc>
      </w:tr>
      <w:tr w:rsidR="0053212C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601" w:type="dxa"/>
            <w:tcBorders>
              <w:bottom w:val="single" w:sz="8" w:space="0" w:color="000000"/>
            </w:tcBorders>
            <w:vAlign w:val="bottom"/>
          </w:tcPr>
          <w:p w:rsidR="0053212C" w:rsidRDefault="0053212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2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0" w:type="dxa"/>
          </w:tcPr>
          <w:p w:rsidR="0053212C" w:rsidRDefault="0053212C">
            <w:pPr>
              <w:widowControl w:val="0"/>
            </w:pPr>
          </w:p>
        </w:tc>
      </w:tr>
      <w:tr w:rsidR="0053212C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</w:tcPr>
          <w:p w:rsidR="0053212C" w:rsidRDefault="0053212C">
            <w:pPr>
              <w:widowControl w:val="0"/>
            </w:pPr>
          </w:p>
        </w:tc>
      </w:tr>
      <w:tr w:rsidR="0053212C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53212C" w:rsidRDefault="0053212C">
            <w:pPr>
              <w:widowControl w:val="0"/>
            </w:pPr>
          </w:p>
        </w:tc>
      </w:tr>
      <w:tr w:rsidR="0053212C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</w:pPr>
          </w:p>
        </w:tc>
        <w:tc>
          <w:tcPr>
            <w:tcW w:w="30" w:type="dxa"/>
          </w:tcPr>
          <w:p w:rsidR="0053212C" w:rsidRDefault="0053212C">
            <w:pPr>
              <w:widowControl w:val="0"/>
            </w:pPr>
          </w:p>
        </w:tc>
      </w:tr>
      <w:tr w:rsidR="0053212C">
        <w:trPr>
          <w:trHeight w:val="27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</w:tcPr>
          <w:p w:rsidR="0053212C" w:rsidRDefault="0053212C">
            <w:pPr>
              <w:widowControl w:val="0"/>
            </w:pPr>
          </w:p>
        </w:tc>
      </w:tr>
      <w:tr w:rsidR="0053212C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601" w:type="dxa"/>
            <w:tcBorders>
              <w:bottom w:val="single" w:sz="8" w:space="0" w:color="000000"/>
            </w:tcBorders>
            <w:vAlign w:val="bottom"/>
          </w:tcPr>
          <w:p w:rsidR="0053212C" w:rsidRDefault="0053212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2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0" w:type="dxa"/>
          </w:tcPr>
          <w:p w:rsidR="0053212C" w:rsidRDefault="0053212C">
            <w:pPr>
              <w:widowControl w:val="0"/>
            </w:pPr>
          </w:p>
        </w:tc>
      </w:tr>
      <w:tr w:rsidR="0053212C">
        <w:trPr>
          <w:trHeight w:val="246"/>
        </w:trPr>
        <w:tc>
          <w:tcPr>
            <w:tcW w:w="819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80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20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</w:tcPr>
          <w:p w:rsidR="0053212C" w:rsidRDefault="0053212C">
            <w:pPr>
              <w:widowControl w:val="0"/>
            </w:pPr>
          </w:p>
        </w:tc>
      </w:tr>
      <w:tr w:rsidR="0053212C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</w:pPr>
          </w:p>
        </w:tc>
        <w:tc>
          <w:tcPr>
            <w:tcW w:w="30" w:type="dxa"/>
          </w:tcPr>
          <w:p w:rsidR="0053212C" w:rsidRDefault="0053212C">
            <w:pPr>
              <w:widowControl w:val="0"/>
            </w:pPr>
          </w:p>
        </w:tc>
      </w:tr>
      <w:tr w:rsidR="0053212C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Авансовые </w:t>
            </w:r>
            <w:r>
              <w:rPr>
                <w:rFonts w:eastAsia="Times New Roman"/>
                <w:sz w:val="20"/>
                <w:szCs w:val="20"/>
              </w:rPr>
              <w:t>платежи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</w:tcPr>
          <w:p w:rsidR="0053212C" w:rsidRDefault="0053212C">
            <w:pPr>
              <w:widowControl w:val="0"/>
            </w:pPr>
          </w:p>
        </w:tc>
      </w:tr>
      <w:tr w:rsidR="0053212C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53212C" w:rsidRDefault="0053212C">
            <w:pPr>
              <w:widowControl w:val="0"/>
            </w:pPr>
          </w:p>
        </w:tc>
      </w:tr>
      <w:tr w:rsidR="0053212C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</w:pPr>
          </w:p>
        </w:tc>
        <w:tc>
          <w:tcPr>
            <w:tcW w:w="30" w:type="dxa"/>
          </w:tcPr>
          <w:p w:rsidR="0053212C" w:rsidRDefault="0053212C">
            <w:pPr>
              <w:widowControl w:val="0"/>
            </w:pPr>
          </w:p>
        </w:tc>
      </w:tr>
      <w:tr w:rsidR="0053212C">
        <w:trPr>
          <w:trHeight w:val="24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</w:tcPr>
          <w:p w:rsidR="0053212C" w:rsidRDefault="0053212C">
            <w:pPr>
              <w:widowControl w:val="0"/>
            </w:pPr>
          </w:p>
        </w:tc>
      </w:tr>
      <w:tr w:rsidR="0053212C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53212C" w:rsidRDefault="0053212C">
            <w:pPr>
              <w:widowControl w:val="0"/>
            </w:pPr>
          </w:p>
        </w:tc>
      </w:tr>
      <w:tr w:rsidR="0053212C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</w:pPr>
          </w:p>
        </w:tc>
        <w:tc>
          <w:tcPr>
            <w:tcW w:w="30" w:type="dxa"/>
          </w:tcPr>
          <w:p w:rsidR="0053212C" w:rsidRDefault="0053212C">
            <w:pPr>
              <w:widowControl w:val="0"/>
            </w:pPr>
          </w:p>
        </w:tc>
      </w:tr>
      <w:tr w:rsidR="0053212C">
        <w:trPr>
          <w:trHeight w:val="24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r>
              <w:rPr>
                <w:rFonts w:eastAsia="Times New Roman"/>
                <w:sz w:val="20"/>
                <w:szCs w:val="20"/>
              </w:rPr>
              <w:t>потребителей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343238,31 </w:t>
            </w:r>
          </w:p>
        </w:tc>
        <w:tc>
          <w:tcPr>
            <w:tcW w:w="30" w:type="dxa"/>
          </w:tcPr>
          <w:p w:rsidR="0053212C" w:rsidRDefault="0053212C">
            <w:pPr>
              <w:widowControl w:val="0"/>
            </w:pPr>
          </w:p>
        </w:tc>
      </w:tr>
      <w:tr w:rsidR="0053212C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</w:pPr>
          </w:p>
        </w:tc>
        <w:tc>
          <w:tcPr>
            <w:tcW w:w="30" w:type="dxa"/>
          </w:tcPr>
          <w:p w:rsidR="0053212C" w:rsidRDefault="0053212C">
            <w:pPr>
              <w:widowControl w:val="0"/>
            </w:pPr>
          </w:p>
        </w:tc>
      </w:tr>
    </w:tbl>
    <w:p w:rsidR="0053212C" w:rsidRDefault="0053212C">
      <w:pPr>
        <w:rPr>
          <w:rFonts w:eastAsia="Times New Roman"/>
          <w:sz w:val="20"/>
          <w:szCs w:val="20"/>
        </w:rPr>
      </w:pPr>
    </w:p>
    <w:p w:rsidR="0053212C" w:rsidRDefault="0048586A">
      <w:pPr>
        <w:rPr>
          <w:sz w:val="20"/>
          <w:szCs w:val="20"/>
        </w:rPr>
      </w:pPr>
      <w:r>
        <w:br w:type="page"/>
      </w:r>
    </w:p>
    <w:p w:rsidR="0053212C" w:rsidRDefault="0048586A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Выполненные работы (оказанные услуги) по содержанию общего имущества и текущему ремонту в отчетном периоде</w:t>
      </w:r>
    </w:p>
    <w:p w:rsidR="0053212C" w:rsidRDefault="0048586A">
      <w:pPr>
        <w:rPr>
          <w:rFonts w:eastAsia="Times New Roman"/>
          <w:w w:val="99"/>
          <w:sz w:val="20"/>
          <w:szCs w:val="20"/>
        </w:rPr>
      </w:pPr>
      <w:r>
        <w:rPr>
          <w:rFonts w:eastAsia="Times New Roman"/>
          <w:w w:val="99"/>
          <w:sz w:val="20"/>
          <w:szCs w:val="20"/>
        </w:rPr>
        <w:t>(заполняется по каждому виду работ (услуг))</w:t>
      </w:r>
    </w:p>
    <w:p w:rsidR="0053212C" w:rsidRDefault="0053212C"/>
    <w:p w:rsidR="0053212C" w:rsidRDefault="0053212C">
      <w:pPr>
        <w:spacing w:line="226" w:lineRule="exact"/>
        <w:rPr>
          <w:sz w:val="20"/>
          <w:szCs w:val="20"/>
        </w:rPr>
      </w:pPr>
    </w:p>
    <w:tbl>
      <w:tblPr>
        <w:tblW w:w="11194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515"/>
        <w:gridCol w:w="4230"/>
        <w:gridCol w:w="1183"/>
        <w:gridCol w:w="1288"/>
        <w:gridCol w:w="1669"/>
        <w:gridCol w:w="1058"/>
        <w:gridCol w:w="1251"/>
      </w:tblGrid>
      <w:tr w:rsidR="0053212C">
        <w:trPr>
          <w:trHeight w:val="810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2C" w:rsidRDefault="0048586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№ п/п</w:t>
            </w:r>
          </w:p>
        </w:tc>
        <w:tc>
          <w:tcPr>
            <w:tcW w:w="4230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2C" w:rsidRDefault="0048586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1183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2C" w:rsidRDefault="0048586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Ед.изм</w:t>
            </w:r>
            <w:proofErr w:type="spellEnd"/>
          </w:p>
        </w:tc>
        <w:tc>
          <w:tcPr>
            <w:tcW w:w="1288" w:type="dxa"/>
            <w:tcBorders>
              <w:top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3212C" w:rsidRDefault="0048586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Объем</w:t>
            </w:r>
          </w:p>
        </w:tc>
        <w:tc>
          <w:tcPr>
            <w:tcW w:w="1669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2C" w:rsidRDefault="0048586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Периодичность</w:t>
            </w:r>
          </w:p>
        </w:tc>
        <w:tc>
          <w:tcPr>
            <w:tcW w:w="1058" w:type="dxa"/>
            <w:tcBorders>
              <w:top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3212C" w:rsidRDefault="0048586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Расценка, тариф за ед., руб.</w:t>
            </w:r>
          </w:p>
        </w:tc>
        <w:tc>
          <w:tcPr>
            <w:tcW w:w="1251" w:type="dxa"/>
            <w:tcBorders>
              <w:top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3212C" w:rsidRDefault="0048586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Отчет 2022,руб.</w:t>
            </w:r>
          </w:p>
        </w:tc>
      </w:tr>
      <w:tr w:rsidR="0053212C">
        <w:trPr>
          <w:trHeight w:val="480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3212C" w:rsidRDefault="0048586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42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2C" w:rsidRDefault="0048586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Работы и услуги выполняемые по управлению многоквартирным домом:</w:t>
            </w:r>
          </w:p>
        </w:tc>
        <w:tc>
          <w:tcPr>
            <w:tcW w:w="11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3212C" w:rsidRDefault="0048586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2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3212C" w:rsidRDefault="0048586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3 484,90</w:t>
            </w:r>
          </w:p>
        </w:tc>
        <w:tc>
          <w:tcPr>
            <w:tcW w:w="16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3212C" w:rsidRDefault="0048586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3212C" w:rsidRDefault="0048586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3,85</w:t>
            </w:r>
          </w:p>
        </w:tc>
        <w:tc>
          <w:tcPr>
            <w:tcW w:w="12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3212C" w:rsidRDefault="0048586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161 002,38</w:t>
            </w:r>
          </w:p>
        </w:tc>
      </w:tr>
      <w:tr w:rsidR="0053212C">
        <w:trPr>
          <w:trHeight w:val="480"/>
        </w:trPr>
        <w:tc>
          <w:tcPr>
            <w:tcW w:w="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2C" w:rsidRDefault="0048586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1.1</w:t>
            </w:r>
          </w:p>
        </w:tc>
        <w:tc>
          <w:tcPr>
            <w:tcW w:w="42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2C" w:rsidRDefault="0048586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осуществление аварийно-диспетчерского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обслуживания;</w:t>
            </w:r>
          </w:p>
        </w:tc>
        <w:tc>
          <w:tcPr>
            <w:tcW w:w="11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2C" w:rsidRDefault="0048586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2C" w:rsidRDefault="0048586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6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2C" w:rsidRDefault="0048586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2C" w:rsidRDefault="0048586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2C" w:rsidRDefault="0048586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53212C">
        <w:trPr>
          <w:trHeight w:val="960"/>
        </w:trPr>
        <w:tc>
          <w:tcPr>
            <w:tcW w:w="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2C" w:rsidRDefault="0048586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1.2</w:t>
            </w:r>
          </w:p>
        </w:tc>
        <w:tc>
          <w:tcPr>
            <w:tcW w:w="42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2C" w:rsidRDefault="0048586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11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2C" w:rsidRDefault="0048586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2C" w:rsidRDefault="0048586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6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2C" w:rsidRDefault="0048586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2C" w:rsidRDefault="0048586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2C" w:rsidRDefault="0048586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53212C">
        <w:trPr>
          <w:trHeight w:val="2070"/>
        </w:trPr>
        <w:tc>
          <w:tcPr>
            <w:tcW w:w="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2C" w:rsidRDefault="0048586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1.3</w:t>
            </w:r>
          </w:p>
        </w:tc>
        <w:tc>
          <w:tcPr>
            <w:tcW w:w="42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2C" w:rsidRDefault="0048586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сбор, обновление и хранение информации о собственниках и нанимателей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11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2C" w:rsidRDefault="0048586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2C" w:rsidRDefault="0048586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6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2C" w:rsidRDefault="0048586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2C" w:rsidRDefault="0048586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2C" w:rsidRDefault="0048586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53212C">
        <w:trPr>
          <w:trHeight w:val="2759"/>
        </w:trPr>
        <w:tc>
          <w:tcPr>
            <w:tcW w:w="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2C" w:rsidRDefault="0048586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1.4</w:t>
            </w:r>
          </w:p>
        </w:tc>
        <w:tc>
          <w:tcPr>
            <w:tcW w:w="42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2C" w:rsidRDefault="0048586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иных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доворов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комфортоного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11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2C" w:rsidRDefault="0048586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2C" w:rsidRDefault="0048586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6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2C" w:rsidRDefault="0048586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2C" w:rsidRDefault="0048586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2C" w:rsidRDefault="0048586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53212C">
        <w:trPr>
          <w:trHeight w:val="1440"/>
        </w:trPr>
        <w:tc>
          <w:tcPr>
            <w:tcW w:w="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2C" w:rsidRDefault="0048586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1.5</w:t>
            </w:r>
          </w:p>
        </w:tc>
        <w:tc>
          <w:tcPr>
            <w:tcW w:w="42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2C" w:rsidRDefault="0048586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осуществление подготовки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11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2C" w:rsidRDefault="0048586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2C" w:rsidRDefault="0048586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6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2C" w:rsidRDefault="0048586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2C" w:rsidRDefault="0048586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2C" w:rsidRDefault="0048586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53212C">
        <w:trPr>
          <w:trHeight w:val="714"/>
        </w:trPr>
        <w:tc>
          <w:tcPr>
            <w:tcW w:w="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2C" w:rsidRDefault="0048586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1.6</w:t>
            </w:r>
          </w:p>
        </w:tc>
        <w:tc>
          <w:tcPr>
            <w:tcW w:w="42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2C" w:rsidRDefault="0048586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организация в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11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2C" w:rsidRDefault="0048586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2C" w:rsidRDefault="0048586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6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2C" w:rsidRDefault="0048586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2C" w:rsidRDefault="0048586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2C" w:rsidRDefault="0048586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53212C">
        <w:trPr>
          <w:trHeight w:val="1688"/>
        </w:trPr>
        <w:tc>
          <w:tcPr>
            <w:tcW w:w="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2C" w:rsidRDefault="0048586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1.7</w:t>
            </w:r>
          </w:p>
        </w:tc>
        <w:tc>
          <w:tcPr>
            <w:tcW w:w="42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2C" w:rsidRDefault="0048586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11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2C" w:rsidRDefault="0048586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2C" w:rsidRDefault="0048586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6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2C" w:rsidRDefault="0048586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2C" w:rsidRDefault="0048586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2C" w:rsidRDefault="0048586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53212C">
        <w:trPr>
          <w:trHeight w:val="1200"/>
        </w:trPr>
        <w:tc>
          <w:tcPr>
            <w:tcW w:w="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2C" w:rsidRDefault="0048586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1.8</w:t>
            </w:r>
          </w:p>
        </w:tc>
        <w:tc>
          <w:tcPr>
            <w:tcW w:w="42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2C" w:rsidRDefault="0048586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ведение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11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2C" w:rsidRDefault="0048586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2C" w:rsidRDefault="0048586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6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2C" w:rsidRDefault="0048586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2C" w:rsidRDefault="0048586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2C" w:rsidRDefault="0048586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53212C">
        <w:trPr>
          <w:trHeight w:val="720"/>
        </w:trPr>
        <w:tc>
          <w:tcPr>
            <w:tcW w:w="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2C" w:rsidRDefault="0048586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1.9</w:t>
            </w:r>
          </w:p>
        </w:tc>
        <w:tc>
          <w:tcPr>
            <w:tcW w:w="42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2C" w:rsidRDefault="0048586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прием и рассмотрение заявок, предложений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 обращений собственников и пользователей помещений в многоквартирном доме</w:t>
            </w:r>
          </w:p>
        </w:tc>
        <w:tc>
          <w:tcPr>
            <w:tcW w:w="11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2C" w:rsidRDefault="0048586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2C" w:rsidRDefault="0048586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6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2C" w:rsidRDefault="0048586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2C" w:rsidRDefault="0048586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2C" w:rsidRDefault="0048586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53212C">
        <w:trPr>
          <w:trHeight w:val="720"/>
        </w:trPr>
        <w:tc>
          <w:tcPr>
            <w:tcW w:w="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3212C" w:rsidRDefault="0048586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42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2C" w:rsidRDefault="0048586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Организация работы по начислению и сбору платы за содержание и ремонт жилых помещений и коммунальных услуг</w:t>
            </w:r>
          </w:p>
        </w:tc>
        <w:tc>
          <w:tcPr>
            <w:tcW w:w="118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3212C" w:rsidRDefault="0048586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28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3212C" w:rsidRDefault="0048586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3 484,90</w:t>
            </w:r>
          </w:p>
        </w:tc>
        <w:tc>
          <w:tcPr>
            <w:tcW w:w="166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3212C" w:rsidRDefault="0048586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3212C" w:rsidRDefault="0048586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2,31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3212C" w:rsidRDefault="0048586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96 601,43</w:t>
            </w:r>
          </w:p>
        </w:tc>
      </w:tr>
      <w:tr w:rsidR="0053212C">
        <w:trPr>
          <w:trHeight w:val="1440"/>
        </w:trPr>
        <w:tc>
          <w:tcPr>
            <w:tcW w:w="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2C" w:rsidRDefault="0048586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2.1</w:t>
            </w:r>
          </w:p>
        </w:tc>
        <w:tc>
          <w:tcPr>
            <w:tcW w:w="42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2C" w:rsidRDefault="0048586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начисление обязательных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11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2C" w:rsidRDefault="0048586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2C" w:rsidRDefault="0048586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6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2C" w:rsidRDefault="0048586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2C" w:rsidRDefault="0048586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2C" w:rsidRDefault="0048586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53212C">
        <w:trPr>
          <w:trHeight w:val="720"/>
        </w:trPr>
        <w:tc>
          <w:tcPr>
            <w:tcW w:w="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2C" w:rsidRDefault="0048586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2.2</w:t>
            </w:r>
          </w:p>
        </w:tc>
        <w:tc>
          <w:tcPr>
            <w:tcW w:w="42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2C" w:rsidRDefault="0048586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оформление платежных документов и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направление их собственникам и пользователям помещений в многоквартирном доме.</w:t>
            </w:r>
          </w:p>
        </w:tc>
        <w:tc>
          <w:tcPr>
            <w:tcW w:w="11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2C" w:rsidRDefault="0048586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2C" w:rsidRDefault="0048586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6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2C" w:rsidRDefault="0048586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2C" w:rsidRDefault="0048586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2C" w:rsidRDefault="0048586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53212C">
        <w:trPr>
          <w:trHeight w:val="480"/>
        </w:trPr>
        <w:tc>
          <w:tcPr>
            <w:tcW w:w="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3212C" w:rsidRDefault="0048586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42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2C" w:rsidRDefault="0048586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118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3212C" w:rsidRDefault="0048586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28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3212C" w:rsidRDefault="0048586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3 484,90</w:t>
            </w:r>
          </w:p>
        </w:tc>
        <w:tc>
          <w:tcPr>
            <w:tcW w:w="166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3212C" w:rsidRDefault="0048586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2C" w:rsidRDefault="0048586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3,94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3212C" w:rsidRDefault="0048586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164 766,07</w:t>
            </w:r>
          </w:p>
        </w:tc>
      </w:tr>
      <w:tr w:rsidR="0053212C">
        <w:trPr>
          <w:trHeight w:val="720"/>
        </w:trPr>
        <w:tc>
          <w:tcPr>
            <w:tcW w:w="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3212C" w:rsidRDefault="0048586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42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2C" w:rsidRDefault="0048586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Работы по содержанию земельного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участка, на котором расположен многоквартирный дом (далее - придомовая территория)</w:t>
            </w:r>
          </w:p>
        </w:tc>
        <w:tc>
          <w:tcPr>
            <w:tcW w:w="118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3212C" w:rsidRDefault="0048586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28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3212C" w:rsidRDefault="0048586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3 484,90</w:t>
            </w:r>
          </w:p>
        </w:tc>
        <w:tc>
          <w:tcPr>
            <w:tcW w:w="166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3212C" w:rsidRDefault="0048586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2C" w:rsidRDefault="0048586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1,32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3212C" w:rsidRDefault="0048586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55 200,82</w:t>
            </w:r>
          </w:p>
        </w:tc>
      </w:tr>
      <w:tr w:rsidR="0053212C">
        <w:trPr>
          <w:trHeight w:val="1200"/>
        </w:trPr>
        <w:tc>
          <w:tcPr>
            <w:tcW w:w="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3212C" w:rsidRDefault="0048586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42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2C" w:rsidRDefault="0048586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Обеспечение устранения аварий в соответствии с установленными предельными сроками на внутридомовых инженерных системах в многоквартирных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домах, выполнения заявок населения.</w:t>
            </w:r>
          </w:p>
        </w:tc>
        <w:tc>
          <w:tcPr>
            <w:tcW w:w="118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3212C" w:rsidRDefault="0048586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28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3212C" w:rsidRDefault="0048586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3 484,90</w:t>
            </w:r>
          </w:p>
        </w:tc>
        <w:tc>
          <w:tcPr>
            <w:tcW w:w="166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3212C" w:rsidRDefault="0048586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3212C" w:rsidRDefault="0048586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2,19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3212C" w:rsidRDefault="0048586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91 583,17</w:t>
            </w:r>
          </w:p>
        </w:tc>
      </w:tr>
      <w:tr w:rsidR="0053212C">
        <w:trPr>
          <w:trHeight w:val="720"/>
        </w:trPr>
        <w:tc>
          <w:tcPr>
            <w:tcW w:w="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3212C" w:rsidRDefault="0048586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42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2C" w:rsidRDefault="0048586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18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3212C" w:rsidRDefault="0048586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28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3212C" w:rsidRDefault="0048586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3 484,90</w:t>
            </w:r>
          </w:p>
        </w:tc>
        <w:tc>
          <w:tcPr>
            <w:tcW w:w="166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3212C" w:rsidRDefault="0048586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3212C" w:rsidRDefault="0048586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1,37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3212C" w:rsidRDefault="0048586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57 291,76</w:t>
            </w:r>
          </w:p>
        </w:tc>
      </w:tr>
      <w:tr w:rsidR="0053212C">
        <w:trPr>
          <w:trHeight w:val="1440"/>
        </w:trPr>
        <w:tc>
          <w:tcPr>
            <w:tcW w:w="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2C" w:rsidRDefault="0048586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42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2C" w:rsidRDefault="0048586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Работы, необходимые для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11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2C" w:rsidRDefault="0048586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28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3212C" w:rsidRDefault="0048586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3 484,90</w:t>
            </w:r>
          </w:p>
        </w:tc>
        <w:tc>
          <w:tcPr>
            <w:tcW w:w="166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3212C" w:rsidRDefault="0048586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3212C" w:rsidRDefault="0048586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1,26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3212C" w:rsidRDefault="0048586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52 525,06</w:t>
            </w:r>
          </w:p>
        </w:tc>
      </w:tr>
      <w:tr w:rsidR="0053212C">
        <w:trPr>
          <w:trHeight w:val="480"/>
        </w:trPr>
        <w:tc>
          <w:tcPr>
            <w:tcW w:w="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2C" w:rsidRDefault="0048586A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7.1</w:t>
            </w:r>
          </w:p>
        </w:tc>
        <w:tc>
          <w:tcPr>
            <w:tcW w:w="42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2C" w:rsidRDefault="0048586A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11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2C" w:rsidRDefault="0053212C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2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2C" w:rsidRDefault="0053212C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66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3212C" w:rsidRDefault="0053212C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3212C" w:rsidRDefault="0053212C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3212C" w:rsidRDefault="0053212C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</w:tr>
      <w:tr w:rsidR="0053212C">
        <w:trPr>
          <w:trHeight w:val="480"/>
        </w:trPr>
        <w:tc>
          <w:tcPr>
            <w:tcW w:w="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2C" w:rsidRDefault="0053212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2C" w:rsidRDefault="0048586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Смена обделок  из листовой стали , примыканий к каменным стенам</w:t>
            </w:r>
          </w:p>
        </w:tc>
        <w:tc>
          <w:tcPr>
            <w:tcW w:w="11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2C" w:rsidRDefault="0048586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м.п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  <w:tc>
          <w:tcPr>
            <w:tcW w:w="12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2C" w:rsidRDefault="0048586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66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3212C" w:rsidRDefault="0053212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2C" w:rsidRDefault="0048586A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455,75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3212C" w:rsidRDefault="0048586A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911,50</w:t>
            </w:r>
          </w:p>
        </w:tc>
      </w:tr>
      <w:tr w:rsidR="0053212C">
        <w:trPr>
          <w:trHeight w:val="480"/>
        </w:trPr>
        <w:tc>
          <w:tcPr>
            <w:tcW w:w="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2C" w:rsidRDefault="0053212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2C" w:rsidRDefault="0048586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Укрепление металлических покрытий: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парапета,оголовок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вентшахт</w:t>
            </w:r>
            <w:proofErr w:type="spellEnd"/>
          </w:p>
        </w:tc>
        <w:tc>
          <w:tcPr>
            <w:tcW w:w="11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2C" w:rsidRDefault="0048586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м.п</w:t>
            </w:r>
            <w:proofErr w:type="spellEnd"/>
          </w:p>
        </w:tc>
        <w:tc>
          <w:tcPr>
            <w:tcW w:w="12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2C" w:rsidRDefault="0048586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166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3212C" w:rsidRDefault="0053212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2C" w:rsidRDefault="0048586A">
            <w:pPr>
              <w:widowControl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</w:rPr>
            </w:pPr>
            <w:r>
              <w:rPr>
                <w:rFonts w:ascii="Arial3" w:eastAsia="Times New Roman" w:hAnsi="Arial3" w:cs="Arial"/>
                <w:color w:val="FFFFFF"/>
                <w:sz w:val="18"/>
                <w:szCs w:val="18"/>
              </w:rPr>
              <w:t>539,14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3212C" w:rsidRDefault="0048586A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5 391,40</w:t>
            </w:r>
          </w:p>
        </w:tc>
      </w:tr>
      <w:tr w:rsidR="0053212C">
        <w:trPr>
          <w:trHeight w:val="240"/>
        </w:trPr>
        <w:tc>
          <w:tcPr>
            <w:tcW w:w="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2C" w:rsidRDefault="0053212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2C" w:rsidRDefault="0048586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Очистка кровли и козырьков от мусора</w:t>
            </w:r>
          </w:p>
        </w:tc>
        <w:tc>
          <w:tcPr>
            <w:tcW w:w="11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2C" w:rsidRDefault="0048586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2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2C" w:rsidRDefault="0048586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1154</w:t>
            </w:r>
          </w:p>
        </w:tc>
        <w:tc>
          <w:tcPr>
            <w:tcW w:w="166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3212C" w:rsidRDefault="0053212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2C" w:rsidRDefault="0048586A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9,88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3212C" w:rsidRDefault="0048586A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11 396,56</w:t>
            </w:r>
          </w:p>
        </w:tc>
      </w:tr>
      <w:tr w:rsidR="0053212C">
        <w:trPr>
          <w:trHeight w:val="480"/>
        </w:trPr>
        <w:tc>
          <w:tcPr>
            <w:tcW w:w="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2C" w:rsidRDefault="0053212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2C" w:rsidRDefault="0048586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Очистка кровель, козырьков от снега и наледи</w:t>
            </w:r>
          </w:p>
        </w:tc>
        <w:tc>
          <w:tcPr>
            <w:tcW w:w="11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2C" w:rsidRDefault="0048586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2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2C" w:rsidRDefault="0048586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1090</w:t>
            </w:r>
          </w:p>
        </w:tc>
        <w:tc>
          <w:tcPr>
            <w:tcW w:w="166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3212C" w:rsidRDefault="0053212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3212C" w:rsidRDefault="0048586A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13,92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3212C" w:rsidRDefault="0048586A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15 172,80</w:t>
            </w:r>
          </w:p>
        </w:tc>
      </w:tr>
      <w:tr w:rsidR="0053212C">
        <w:trPr>
          <w:trHeight w:val="480"/>
        </w:trPr>
        <w:tc>
          <w:tcPr>
            <w:tcW w:w="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2C" w:rsidRDefault="0053212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2C" w:rsidRDefault="0048586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на каждые последующие  40 см слоя добавлять к расценке 17-106</w:t>
            </w:r>
          </w:p>
        </w:tc>
        <w:tc>
          <w:tcPr>
            <w:tcW w:w="11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2C" w:rsidRDefault="0048586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2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2C" w:rsidRDefault="0048586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166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3212C" w:rsidRDefault="0053212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3212C" w:rsidRDefault="0048586A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29,52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3212C" w:rsidRDefault="0048586A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295,20</w:t>
            </w:r>
          </w:p>
        </w:tc>
      </w:tr>
      <w:tr w:rsidR="0053212C">
        <w:trPr>
          <w:trHeight w:val="480"/>
        </w:trPr>
        <w:tc>
          <w:tcPr>
            <w:tcW w:w="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2C" w:rsidRDefault="0053212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2C" w:rsidRDefault="0048586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Осмотр кровель рулонных</w:t>
            </w:r>
          </w:p>
        </w:tc>
        <w:tc>
          <w:tcPr>
            <w:tcW w:w="11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2C" w:rsidRDefault="0048586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2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2C" w:rsidRDefault="0048586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1154</w:t>
            </w:r>
          </w:p>
        </w:tc>
        <w:tc>
          <w:tcPr>
            <w:tcW w:w="166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3212C" w:rsidRDefault="0048586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2C" w:rsidRDefault="0048586A">
            <w:pPr>
              <w:widowControl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</w:rPr>
            </w:pPr>
            <w:r>
              <w:rPr>
                <w:rFonts w:ascii="Arial3" w:eastAsia="Times New Roman" w:hAnsi="Arial3" w:cs="Arial"/>
                <w:color w:val="FFFFFF"/>
                <w:sz w:val="18"/>
                <w:szCs w:val="18"/>
              </w:rPr>
              <w:t>1,56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3212C" w:rsidRDefault="0048586A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3 596,37</w:t>
            </w:r>
          </w:p>
        </w:tc>
      </w:tr>
      <w:tr w:rsidR="0053212C">
        <w:trPr>
          <w:trHeight w:val="480"/>
        </w:trPr>
        <w:tc>
          <w:tcPr>
            <w:tcW w:w="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2C" w:rsidRDefault="0048586A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7.2</w:t>
            </w:r>
          </w:p>
        </w:tc>
        <w:tc>
          <w:tcPr>
            <w:tcW w:w="42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2C" w:rsidRDefault="0048586A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фасадов  многоквартирных домах.</w:t>
            </w:r>
          </w:p>
        </w:tc>
        <w:tc>
          <w:tcPr>
            <w:tcW w:w="11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2C" w:rsidRDefault="0053212C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2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2C" w:rsidRDefault="0053212C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66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3212C" w:rsidRDefault="0053212C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3212C" w:rsidRDefault="0053212C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3212C" w:rsidRDefault="0053212C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</w:tr>
      <w:tr w:rsidR="0053212C">
        <w:trPr>
          <w:trHeight w:val="240"/>
        </w:trPr>
        <w:tc>
          <w:tcPr>
            <w:tcW w:w="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2C" w:rsidRDefault="0053212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2C" w:rsidRDefault="0048586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Осмотр каменных конструкций</w:t>
            </w:r>
          </w:p>
        </w:tc>
        <w:tc>
          <w:tcPr>
            <w:tcW w:w="11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2C" w:rsidRDefault="0048586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2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2C" w:rsidRDefault="0048586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2240</w:t>
            </w:r>
          </w:p>
        </w:tc>
        <w:tc>
          <w:tcPr>
            <w:tcW w:w="16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2C" w:rsidRDefault="0048586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2C" w:rsidRDefault="0048586A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1,11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3212C" w:rsidRDefault="0048586A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4 986,28</w:t>
            </w:r>
          </w:p>
        </w:tc>
      </w:tr>
      <w:tr w:rsidR="0053212C">
        <w:trPr>
          <w:trHeight w:val="720"/>
        </w:trPr>
        <w:tc>
          <w:tcPr>
            <w:tcW w:w="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2C" w:rsidRDefault="0048586A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7.3</w:t>
            </w:r>
          </w:p>
        </w:tc>
        <w:tc>
          <w:tcPr>
            <w:tcW w:w="42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2C" w:rsidRDefault="0048586A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Работы, выполняемые в целях надлежащего содержания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внутренней отделке многоквартирных домах.</w:t>
            </w:r>
          </w:p>
        </w:tc>
        <w:tc>
          <w:tcPr>
            <w:tcW w:w="11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2C" w:rsidRDefault="0053212C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2C" w:rsidRDefault="0053212C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66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3212C" w:rsidRDefault="0053212C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3212C" w:rsidRDefault="0053212C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3212C" w:rsidRDefault="0053212C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</w:tr>
      <w:tr w:rsidR="0053212C">
        <w:trPr>
          <w:trHeight w:val="240"/>
        </w:trPr>
        <w:tc>
          <w:tcPr>
            <w:tcW w:w="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2C" w:rsidRDefault="0053212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2C" w:rsidRDefault="0048586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Осмотр внутренней и наружной штукатурки</w:t>
            </w:r>
          </w:p>
        </w:tc>
        <w:tc>
          <w:tcPr>
            <w:tcW w:w="11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2C" w:rsidRDefault="0048586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2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2C" w:rsidRDefault="0048586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852</w:t>
            </w:r>
          </w:p>
        </w:tc>
        <w:tc>
          <w:tcPr>
            <w:tcW w:w="166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3212C" w:rsidRDefault="0048586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2C" w:rsidRDefault="0048586A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1,27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3212C" w:rsidRDefault="0048586A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2 162,09</w:t>
            </w:r>
          </w:p>
        </w:tc>
      </w:tr>
      <w:tr w:rsidR="0053212C">
        <w:trPr>
          <w:trHeight w:val="480"/>
        </w:trPr>
        <w:tc>
          <w:tcPr>
            <w:tcW w:w="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2C" w:rsidRDefault="0053212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2C" w:rsidRDefault="0048586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Осмотр внутренней и наружной окраски и отделки</w:t>
            </w:r>
          </w:p>
        </w:tc>
        <w:tc>
          <w:tcPr>
            <w:tcW w:w="11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2C" w:rsidRDefault="0048586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2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2C" w:rsidRDefault="0048586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2962</w:t>
            </w:r>
          </w:p>
        </w:tc>
        <w:tc>
          <w:tcPr>
            <w:tcW w:w="166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3212C" w:rsidRDefault="0048586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2C" w:rsidRDefault="0048586A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1,06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3212C" w:rsidRDefault="0048586A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6 296,80</w:t>
            </w:r>
          </w:p>
        </w:tc>
      </w:tr>
      <w:tr w:rsidR="0053212C">
        <w:trPr>
          <w:trHeight w:val="960"/>
        </w:trPr>
        <w:tc>
          <w:tcPr>
            <w:tcW w:w="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2C" w:rsidRDefault="0048586A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7.4</w:t>
            </w:r>
          </w:p>
        </w:tc>
        <w:tc>
          <w:tcPr>
            <w:tcW w:w="42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2C" w:rsidRDefault="0048586A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Работы, выполняемые в целях надлежащего содержания оконных и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дверных заполнений помещений, относящихся к общему имуществу в многоквартирных домах.</w:t>
            </w:r>
          </w:p>
        </w:tc>
        <w:tc>
          <w:tcPr>
            <w:tcW w:w="11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2C" w:rsidRDefault="0053212C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2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2C" w:rsidRDefault="0053212C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66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3212C" w:rsidRDefault="0053212C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3212C" w:rsidRDefault="0053212C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3212C" w:rsidRDefault="0053212C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</w:tr>
      <w:tr w:rsidR="0053212C">
        <w:trPr>
          <w:trHeight w:val="480"/>
        </w:trPr>
        <w:tc>
          <w:tcPr>
            <w:tcW w:w="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2C" w:rsidRDefault="0053212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2C" w:rsidRDefault="0048586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Ремонт дверных коробок, укрепление,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пристрожка</w:t>
            </w:r>
            <w:proofErr w:type="spellEnd"/>
          </w:p>
        </w:tc>
        <w:tc>
          <w:tcPr>
            <w:tcW w:w="11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2C" w:rsidRDefault="0048586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коробка</w:t>
            </w:r>
          </w:p>
        </w:tc>
        <w:tc>
          <w:tcPr>
            <w:tcW w:w="12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2C" w:rsidRDefault="0048586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66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3212C" w:rsidRDefault="0053212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2C" w:rsidRDefault="0048586A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617,08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3212C" w:rsidRDefault="0048586A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617,08</w:t>
            </w:r>
          </w:p>
        </w:tc>
      </w:tr>
      <w:tr w:rsidR="0053212C">
        <w:trPr>
          <w:trHeight w:val="480"/>
        </w:trPr>
        <w:tc>
          <w:tcPr>
            <w:tcW w:w="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2C" w:rsidRDefault="0053212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2C" w:rsidRDefault="0048586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Смена доводчиков</w:t>
            </w:r>
          </w:p>
        </w:tc>
        <w:tc>
          <w:tcPr>
            <w:tcW w:w="11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2C" w:rsidRDefault="0048586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2C" w:rsidRDefault="0048586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66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3212C" w:rsidRDefault="0053212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2C" w:rsidRDefault="0048586A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1 594,39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3212C" w:rsidRDefault="0048586A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1 594,39</w:t>
            </w:r>
          </w:p>
        </w:tc>
      </w:tr>
      <w:tr w:rsidR="0053212C">
        <w:trPr>
          <w:trHeight w:val="240"/>
        </w:trPr>
        <w:tc>
          <w:tcPr>
            <w:tcW w:w="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2C" w:rsidRDefault="0053212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2C" w:rsidRDefault="0048586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Осмотр деревянных заполнений проемов</w:t>
            </w:r>
          </w:p>
        </w:tc>
        <w:tc>
          <w:tcPr>
            <w:tcW w:w="11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2C" w:rsidRDefault="0048586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2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2C" w:rsidRDefault="0048586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49,2</w:t>
            </w:r>
          </w:p>
        </w:tc>
        <w:tc>
          <w:tcPr>
            <w:tcW w:w="166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3212C" w:rsidRDefault="0048586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2C" w:rsidRDefault="0048586A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1,06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3212C" w:rsidRDefault="0048586A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104,59</w:t>
            </w:r>
          </w:p>
        </w:tc>
      </w:tr>
      <w:tr w:rsidR="0053212C">
        <w:trPr>
          <w:trHeight w:val="960"/>
        </w:trPr>
        <w:tc>
          <w:tcPr>
            <w:tcW w:w="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2C" w:rsidRDefault="0048586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8</w:t>
            </w:r>
          </w:p>
        </w:tc>
        <w:tc>
          <w:tcPr>
            <w:tcW w:w="42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2C" w:rsidRDefault="0048586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11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2C" w:rsidRDefault="0048586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28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3212C" w:rsidRDefault="0048586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3 484,90</w:t>
            </w:r>
          </w:p>
        </w:tc>
        <w:tc>
          <w:tcPr>
            <w:tcW w:w="166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3212C" w:rsidRDefault="0048586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3212C" w:rsidRDefault="0048586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4,54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3212C" w:rsidRDefault="0048586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189 840,61</w:t>
            </w:r>
          </w:p>
        </w:tc>
      </w:tr>
      <w:tr w:rsidR="0053212C">
        <w:trPr>
          <w:trHeight w:val="480"/>
        </w:trPr>
        <w:tc>
          <w:tcPr>
            <w:tcW w:w="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2C" w:rsidRDefault="0048586A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8.1</w:t>
            </w:r>
          </w:p>
        </w:tc>
        <w:tc>
          <w:tcPr>
            <w:tcW w:w="42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2C" w:rsidRDefault="0048586A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Работы выполняемые в целях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надлежащего содержания систем вентиляции:</w:t>
            </w:r>
          </w:p>
        </w:tc>
        <w:tc>
          <w:tcPr>
            <w:tcW w:w="11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2C" w:rsidRDefault="0053212C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2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2C" w:rsidRDefault="0053212C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66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3212C" w:rsidRDefault="0053212C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3212C" w:rsidRDefault="0053212C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3212C" w:rsidRDefault="0053212C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</w:tr>
      <w:tr w:rsidR="0053212C">
        <w:trPr>
          <w:trHeight w:val="240"/>
        </w:trPr>
        <w:tc>
          <w:tcPr>
            <w:tcW w:w="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2C" w:rsidRDefault="0053212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2C" w:rsidRDefault="0048586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Проверка наличия тяги в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вентканалах</w:t>
            </w:r>
            <w:proofErr w:type="spellEnd"/>
          </w:p>
        </w:tc>
        <w:tc>
          <w:tcPr>
            <w:tcW w:w="11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2C" w:rsidRDefault="0048586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2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2C" w:rsidRDefault="0048586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3484</w:t>
            </w:r>
          </w:p>
        </w:tc>
        <w:tc>
          <w:tcPr>
            <w:tcW w:w="166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3212C" w:rsidRDefault="0048586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2C" w:rsidRDefault="0048586A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2,05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3212C" w:rsidRDefault="0048586A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14 281,61</w:t>
            </w:r>
          </w:p>
        </w:tc>
      </w:tr>
      <w:tr w:rsidR="0053212C">
        <w:trPr>
          <w:trHeight w:val="960"/>
        </w:trPr>
        <w:tc>
          <w:tcPr>
            <w:tcW w:w="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2C" w:rsidRDefault="0048586A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8.2</w:t>
            </w:r>
          </w:p>
        </w:tc>
        <w:tc>
          <w:tcPr>
            <w:tcW w:w="42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2C" w:rsidRDefault="0048586A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многоквартирных домах</w:t>
            </w:r>
          </w:p>
        </w:tc>
        <w:tc>
          <w:tcPr>
            <w:tcW w:w="11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2C" w:rsidRDefault="0053212C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2C" w:rsidRDefault="0053212C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66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3212C" w:rsidRDefault="0053212C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3212C" w:rsidRDefault="0053212C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3212C" w:rsidRDefault="0053212C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</w:tr>
      <w:tr w:rsidR="0053212C">
        <w:trPr>
          <w:trHeight w:val="240"/>
        </w:trPr>
        <w:tc>
          <w:tcPr>
            <w:tcW w:w="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2C" w:rsidRDefault="0053212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3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3212C" w:rsidRDefault="0048586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Ремонт вводного теплового узла отопления</w:t>
            </w:r>
          </w:p>
        </w:tc>
        <w:tc>
          <w:tcPr>
            <w:tcW w:w="11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2C" w:rsidRDefault="0048586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2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2C" w:rsidRDefault="0048586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6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2C" w:rsidRDefault="0048586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2C" w:rsidRDefault="0048586A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15 735,35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3212C" w:rsidRDefault="0048586A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15 735,35</w:t>
            </w:r>
          </w:p>
        </w:tc>
      </w:tr>
      <w:tr w:rsidR="0053212C">
        <w:trPr>
          <w:trHeight w:val="240"/>
        </w:trPr>
        <w:tc>
          <w:tcPr>
            <w:tcW w:w="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2C" w:rsidRDefault="0053212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3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3212C" w:rsidRDefault="0048586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Ремонт вводного теплового узла ГВС</w:t>
            </w:r>
          </w:p>
        </w:tc>
        <w:tc>
          <w:tcPr>
            <w:tcW w:w="11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2C" w:rsidRDefault="0048586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2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2C" w:rsidRDefault="0048586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6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2C" w:rsidRDefault="0048586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2C" w:rsidRDefault="0048586A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5 881,26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3212C" w:rsidRDefault="0048586A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5 881,26</w:t>
            </w:r>
          </w:p>
        </w:tc>
      </w:tr>
      <w:tr w:rsidR="0053212C">
        <w:trPr>
          <w:trHeight w:val="240"/>
        </w:trPr>
        <w:tc>
          <w:tcPr>
            <w:tcW w:w="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2C" w:rsidRDefault="0053212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3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3212C" w:rsidRDefault="0048586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Ремонт вводного узла ХВС</w:t>
            </w:r>
          </w:p>
        </w:tc>
        <w:tc>
          <w:tcPr>
            <w:tcW w:w="11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2C" w:rsidRDefault="0048586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2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2C" w:rsidRDefault="0048586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6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2C" w:rsidRDefault="0048586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2C" w:rsidRDefault="0048586A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2 036,59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3212C" w:rsidRDefault="0048586A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2 036,59</w:t>
            </w:r>
          </w:p>
        </w:tc>
      </w:tr>
      <w:tr w:rsidR="0053212C">
        <w:trPr>
          <w:trHeight w:val="240"/>
        </w:trPr>
        <w:tc>
          <w:tcPr>
            <w:tcW w:w="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2C" w:rsidRDefault="0053212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2C" w:rsidRDefault="0048586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Очистка канализационного лежака</w:t>
            </w:r>
          </w:p>
        </w:tc>
        <w:tc>
          <w:tcPr>
            <w:tcW w:w="11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2C" w:rsidRDefault="0048586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п.м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  <w:tc>
          <w:tcPr>
            <w:tcW w:w="12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2C" w:rsidRDefault="0048586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22,5</w:t>
            </w:r>
          </w:p>
        </w:tc>
        <w:tc>
          <w:tcPr>
            <w:tcW w:w="16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2C" w:rsidRDefault="0048586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2C" w:rsidRDefault="0048586A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190,50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3212C" w:rsidRDefault="0048586A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8 572,50</w:t>
            </w:r>
          </w:p>
        </w:tc>
      </w:tr>
      <w:tr w:rsidR="0053212C">
        <w:trPr>
          <w:trHeight w:val="240"/>
        </w:trPr>
        <w:tc>
          <w:tcPr>
            <w:tcW w:w="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2C" w:rsidRDefault="0053212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2C" w:rsidRDefault="0048586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Техосмотр ХВС, ГВС, канализации</w:t>
            </w:r>
          </w:p>
        </w:tc>
        <w:tc>
          <w:tcPr>
            <w:tcW w:w="11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2C" w:rsidRDefault="0048586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100 кв.</w:t>
            </w:r>
          </w:p>
        </w:tc>
        <w:tc>
          <w:tcPr>
            <w:tcW w:w="12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2C" w:rsidRDefault="0048586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0,75</w:t>
            </w:r>
          </w:p>
        </w:tc>
        <w:tc>
          <w:tcPr>
            <w:tcW w:w="16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2C" w:rsidRDefault="0048586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3212C" w:rsidRDefault="0048586A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33 390,32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3212C" w:rsidRDefault="0048586A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25 042,74</w:t>
            </w:r>
          </w:p>
        </w:tc>
      </w:tr>
      <w:tr w:rsidR="0053212C">
        <w:trPr>
          <w:trHeight w:val="480"/>
        </w:trPr>
        <w:tc>
          <w:tcPr>
            <w:tcW w:w="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2C" w:rsidRDefault="0053212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2C" w:rsidRDefault="0048586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11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2C" w:rsidRDefault="0048586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1000 м²</w:t>
            </w:r>
          </w:p>
        </w:tc>
        <w:tc>
          <w:tcPr>
            <w:tcW w:w="12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2C" w:rsidRDefault="0048586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3,4918</w:t>
            </w:r>
          </w:p>
        </w:tc>
        <w:tc>
          <w:tcPr>
            <w:tcW w:w="16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2C" w:rsidRDefault="0048586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3212C" w:rsidRDefault="0048586A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5 565,05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3212C" w:rsidRDefault="0048586A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19 432,04</w:t>
            </w:r>
          </w:p>
        </w:tc>
      </w:tr>
      <w:tr w:rsidR="0053212C">
        <w:trPr>
          <w:trHeight w:val="480"/>
        </w:trPr>
        <w:tc>
          <w:tcPr>
            <w:tcW w:w="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2C" w:rsidRDefault="0053212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2C" w:rsidRDefault="0048586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Техосмотр общедомовых СО чердачных и подвальных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помещений</w:t>
            </w:r>
          </w:p>
        </w:tc>
        <w:tc>
          <w:tcPr>
            <w:tcW w:w="11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2C" w:rsidRDefault="0048586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1000 м²</w:t>
            </w:r>
          </w:p>
        </w:tc>
        <w:tc>
          <w:tcPr>
            <w:tcW w:w="12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2C" w:rsidRDefault="0048586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0,2636</w:t>
            </w:r>
          </w:p>
        </w:tc>
        <w:tc>
          <w:tcPr>
            <w:tcW w:w="16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2C" w:rsidRDefault="0048586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48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3212C" w:rsidRDefault="0048586A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2 226,02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3212C" w:rsidRDefault="0048586A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28 165,39</w:t>
            </w:r>
          </w:p>
        </w:tc>
      </w:tr>
      <w:tr w:rsidR="0053212C">
        <w:trPr>
          <w:trHeight w:val="720"/>
        </w:trPr>
        <w:tc>
          <w:tcPr>
            <w:tcW w:w="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2C" w:rsidRDefault="0053212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2C" w:rsidRDefault="0048586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Проверка исправности, работоспособности, регулировка и техническое обслуживание ОДПУ  ХВС диаметром 15-20 мм, 25-40 мм</w:t>
            </w:r>
          </w:p>
        </w:tc>
        <w:tc>
          <w:tcPr>
            <w:tcW w:w="11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2C" w:rsidRDefault="0048586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2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2C" w:rsidRDefault="0048586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6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2C" w:rsidRDefault="0048586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2C" w:rsidRDefault="0048586A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116,21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3212C" w:rsidRDefault="0048586A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1 394,52</w:t>
            </w:r>
          </w:p>
        </w:tc>
      </w:tr>
      <w:tr w:rsidR="0053212C">
        <w:trPr>
          <w:trHeight w:val="1200"/>
        </w:trPr>
        <w:tc>
          <w:tcPr>
            <w:tcW w:w="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2C" w:rsidRDefault="0053212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3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3212C" w:rsidRDefault="0048586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Постоянный контроль параметров теплоносителя и воды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систем.</w:t>
            </w:r>
          </w:p>
        </w:tc>
        <w:tc>
          <w:tcPr>
            <w:tcW w:w="11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2C" w:rsidRDefault="0048586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мкд</w:t>
            </w:r>
            <w:proofErr w:type="spellEnd"/>
          </w:p>
        </w:tc>
        <w:tc>
          <w:tcPr>
            <w:tcW w:w="128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3212C" w:rsidRDefault="0048586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6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2C" w:rsidRDefault="0048586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14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2C" w:rsidRDefault="0048586A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1 755,82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3212C" w:rsidRDefault="0048586A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24 581,48</w:t>
            </w:r>
          </w:p>
        </w:tc>
      </w:tr>
      <w:tr w:rsidR="0053212C">
        <w:trPr>
          <w:trHeight w:val="720"/>
        </w:trPr>
        <w:tc>
          <w:tcPr>
            <w:tcW w:w="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2C" w:rsidRDefault="0048586A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8.3</w:t>
            </w:r>
          </w:p>
        </w:tc>
        <w:tc>
          <w:tcPr>
            <w:tcW w:w="42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2C" w:rsidRDefault="0048586A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систем </w:t>
            </w:r>
            <w:r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теплоснабжения(отопления, горячее водоснабжение) в многоквартирных домах</w:t>
            </w:r>
          </w:p>
        </w:tc>
        <w:tc>
          <w:tcPr>
            <w:tcW w:w="11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2C" w:rsidRDefault="0053212C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2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2C" w:rsidRDefault="0053212C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6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2C" w:rsidRDefault="0053212C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3212C" w:rsidRDefault="0053212C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3212C" w:rsidRDefault="0053212C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</w:tr>
      <w:tr w:rsidR="0053212C">
        <w:trPr>
          <w:trHeight w:val="240"/>
        </w:trPr>
        <w:tc>
          <w:tcPr>
            <w:tcW w:w="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2C" w:rsidRDefault="0053212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2C" w:rsidRDefault="0048586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Гидравлическая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опрессовка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внутренней СО</w:t>
            </w:r>
          </w:p>
        </w:tc>
        <w:tc>
          <w:tcPr>
            <w:tcW w:w="11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2C" w:rsidRDefault="0048586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 узел</w:t>
            </w:r>
          </w:p>
        </w:tc>
        <w:tc>
          <w:tcPr>
            <w:tcW w:w="12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2C" w:rsidRDefault="0048586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6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2C" w:rsidRDefault="0048586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2C" w:rsidRDefault="0048586A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847,96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3212C" w:rsidRDefault="0048586A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847,96</w:t>
            </w:r>
          </w:p>
        </w:tc>
      </w:tr>
      <w:tr w:rsidR="0053212C">
        <w:trPr>
          <w:trHeight w:val="240"/>
        </w:trPr>
        <w:tc>
          <w:tcPr>
            <w:tcW w:w="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2C" w:rsidRDefault="0053212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2C" w:rsidRDefault="0048586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Гидравлическая промывка СО</w:t>
            </w:r>
          </w:p>
        </w:tc>
        <w:tc>
          <w:tcPr>
            <w:tcW w:w="11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2C" w:rsidRDefault="0048586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1000 м³</w:t>
            </w:r>
          </w:p>
        </w:tc>
        <w:tc>
          <w:tcPr>
            <w:tcW w:w="12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2C" w:rsidRDefault="0048586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12,9472</w:t>
            </w:r>
          </w:p>
        </w:tc>
        <w:tc>
          <w:tcPr>
            <w:tcW w:w="16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2C" w:rsidRDefault="0048586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2C" w:rsidRDefault="0048586A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371,88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3212C" w:rsidRDefault="0048586A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4 814,80</w:t>
            </w:r>
          </w:p>
        </w:tc>
      </w:tr>
      <w:tr w:rsidR="0053212C">
        <w:trPr>
          <w:trHeight w:val="240"/>
        </w:trPr>
        <w:tc>
          <w:tcPr>
            <w:tcW w:w="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2C" w:rsidRDefault="0053212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2C" w:rsidRDefault="0048586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Пуск и регулировка СО</w:t>
            </w:r>
          </w:p>
        </w:tc>
        <w:tc>
          <w:tcPr>
            <w:tcW w:w="11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2C" w:rsidRDefault="0048586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 узел</w:t>
            </w:r>
          </w:p>
        </w:tc>
        <w:tc>
          <w:tcPr>
            <w:tcW w:w="12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2C" w:rsidRDefault="0048586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6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2C" w:rsidRDefault="0048586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2C" w:rsidRDefault="0048586A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3 270,12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3212C" w:rsidRDefault="0048586A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 xml:space="preserve">3 </w:t>
            </w: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270,12</w:t>
            </w:r>
          </w:p>
        </w:tc>
      </w:tr>
      <w:tr w:rsidR="0053212C">
        <w:trPr>
          <w:trHeight w:val="720"/>
        </w:trPr>
        <w:tc>
          <w:tcPr>
            <w:tcW w:w="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2C" w:rsidRDefault="0048586A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8.4</w:t>
            </w:r>
          </w:p>
        </w:tc>
        <w:tc>
          <w:tcPr>
            <w:tcW w:w="42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2C" w:rsidRDefault="0048586A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Работы по техническому обслуживанию общедомовых приборов учета и технологического оборудования</w:t>
            </w:r>
          </w:p>
        </w:tc>
        <w:tc>
          <w:tcPr>
            <w:tcW w:w="11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2C" w:rsidRDefault="0053212C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2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2C" w:rsidRDefault="0053212C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66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3212C" w:rsidRDefault="0053212C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3212C" w:rsidRDefault="0053212C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3212C" w:rsidRDefault="0053212C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</w:tr>
      <w:tr w:rsidR="0053212C">
        <w:trPr>
          <w:trHeight w:val="480"/>
        </w:trPr>
        <w:tc>
          <w:tcPr>
            <w:tcW w:w="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2C" w:rsidRDefault="0053212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2C" w:rsidRDefault="0048586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11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2C" w:rsidRDefault="0048586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2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2C" w:rsidRDefault="0048586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66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3212C" w:rsidRDefault="0048586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2C" w:rsidRDefault="0048586A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812,05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3212C" w:rsidRDefault="0048586A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812,05</w:t>
            </w:r>
          </w:p>
        </w:tc>
      </w:tr>
      <w:tr w:rsidR="0053212C">
        <w:trPr>
          <w:trHeight w:val="480"/>
        </w:trPr>
        <w:tc>
          <w:tcPr>
            <w:tcW w:w="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2C" w:rsidRDefault="0053212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2C" w:rsidRDefault="0048586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Съём данных, подготовка, анализ и сдача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данных с приборов учёта ГВС</w:t>
            </w:r>
          </w:p>
        </w:tc>
        <w:tc>
          <w:tcPr>
            <w:tcW w:w="11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2C" w:rsidRDefault="0048586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2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2C" w:rsidRDefault="0048586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66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3212C" w:rsidRDefault="0048586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2C" w:rsidRDefault="0048586A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579,50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3212C" w:rsidRDefault="0048586A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4 636,00</w:t>
            </w:r>
          </w:p>
        </w:tc>
      </w:tr>
      <w:tr w:rsidR="0053212C">
        <w:trPr>
          <w:trHeight w:val="240"/>
        </w:trPr>
        <w:tc>
          <w:tcPr>
            <w:tcW w:w="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2C" w:rsidRDefault="0053212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2C" w:rsidRDefault="0048586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Снятие и обработка показаний с ОДПУ ХВС.</w:t>
            </w:r>
          </w:p>
        </w:tc>
        <w:tc>
          <w:tcPr>
            <w:tcW w:w="11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2C" w:rsidRDefault="0048586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2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2C" w:rsidRDefault="0048586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66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3212C" w:rsidRDefault="0048586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3212C" w:rsidRDefault="0048586A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1 698,16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3212C" w:rsidRDefault="0048586A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20 377,92</w:t>
            </w:r>
          </w:p>
        </w:tc>
      </w:tr>
      <w:tr w:rsidR="0053212C">
        <w:trPr>
          <w:trHeight w:val="960"/>
        </w:trPr>
        <w:tc>
          <w:tcPr>
            <w:tcW w:w="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2C" w:rsidRDefault="0048586A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8.5</w:t>
            </w:r>
          </w:p>
        </w:tc>
        <w:tc>
          <w:tcPr>
            <w:tcW w:w="42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2C" w:rsidRDefault="0048586A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электрооборудования, радио- и телекоммуникационного оборудования в </w:t>
            </w:r>
            <w:r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многоквартирных домах:</w:t>
            </w:r>
          </w:p>
        </w:tc>
        <w:tc>
          <w:tcPr>
            <w:tcW w:w="11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2C" w:rsidRDefault="0053212C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2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2C" w:rsidRDefault="0053212C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66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3212C" w:rsidRDefault="0053212C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3212C" w:rsidRDefault="0053212C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3212C" w:rsidRDefault="0053212C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</w:tr>
      <w:tr w:rsidR="0053212C">
        <w:trPr>
          <w:trHeight w:val="480"/>
        </w:trPr>
        <w:tc>
          <w:tcPr>
            <w:tcW w:w="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2C" w:rsidRDefault="0053212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2C" w:rsidRDefault="0048586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Снятие показаний электросчетчика коммунального назначения</w:t>
            </w:r>
          </w:p>
        </w:tc>
        <w:tc>
          <w:tcPr>
            <w:tcW w:w="11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2C" w:rsidRDefault="0048586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1шт.</w:t>
            </w:r>
          </w:p>
        </w:tc>
        <w:tc>
          <w:tcPr>
            <w:tcW w:w="12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2C" w:rsidRDefault="0048586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66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3212C" w:rsidRDefault="0048586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2C" w:rsidRDefault="0048586A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84,17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3212C" w:rsidRDefault="0048586A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1 010,04</w:t>
            </w:r>
          </w:p>
        </w:tc>
      </w:tr>
      <w:tr w:rsidR="0053212C">
        <w:trPr>
          <w:trHeight w:val="240"/>
        </w:trPr>
        <w:tc>
          <w:tcPr>
            <w:tcW w:w="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2C" w:rsidRDefault="0053212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2C" w:rsidRDefault="0048586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Измерение тока по фазам</w:t>
            </w:r>
          </w:p>
        </w:tc>
        <w:tc>
          <w:tcPr>
            <w:tcW w:w="11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2C" w:rsidRDefault="0048586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линия</w:t>
            </w:r>
          </w:p>
        </w:tc>
        <w:tc>
          <w:tcPr>
            <w:tcW w:w="12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2C" w:rsidRDefault="0048586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166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3212C" w:rsidRDefault="0048586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2C" w:rsidRDefault="0048586A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52,56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3212C" w:rsidRDefault="0048586A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210,24</w:t>
            </w:r>
          </w:p>
        </w:tc>
      </w:tr>
      <w:tr w:rsidR="0053212C">
        <w:trPr>
          <w:trHeight w:val="240"/>
        </w:trPr>
        <w:tc>
          <w:tcPr>
            <w:tcW w:w="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2C" w:rsidRDefault="0053212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2C" w:rsidRDefault="0048586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Чистка ВРУ , обновление маркировки</w:t>
            </w:r>
          </w:p>
        </w:tc>
        <w:tc>
          <w:tcPr>
            <w:tcW w:w="11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2C" w:rsidRDefault="0048586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2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2C" w:rsidRDefault="0048586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66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3212C" w:rsidRDefault="0048586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2C" w:rsidRDefault="0048586A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215,56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3212C" w:rsidRDefault="0048586A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431,12</w:t>
            </w:r>
          </w:p>
        </w:tc>
      </w:tr>
      <w:tr w:rsidR="0053212C">
        <w:trPr>
          <w:trHeight w:val="240"/>
        </w:trPr>
        <w:tc>
          <w:tcPr>
            <w:tcW w:w="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2C" w:rsidRDefault="0053212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2C" w:rsidRDefault="0048586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Измерение сопротивления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изол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.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электросети</w:t>
            </w:r>
          </w:p>
        </w:tc>
        <w:tc>
          <w:tcPr>
            <w:tcW w:w="11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2C" w:rsidRDefault="0048586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2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2C" w:rsidRDefault="0048586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166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3212C" w:rsidRDefault="0048586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0,33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2C" w:rsidRDefault="0048586A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840,93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3212C" w:rsidRDefault="0048586A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1 665,04</w:t>
            </w:r>
          </w:p>
        </w:tc>
      </w:tr>
      <w:tr w:rsidR="0053212C">
        <w:trPr>
          <w:trHeight w:val="480"/>
        </w:trPr>
        <w:tc>
          <w:tcPr>
            <w:tcW w:w="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2C" w:rsidRDefault="0053212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2C" w:rsidRDefault="0048586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Проверка соответствия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электросхем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действительным параметрам, обновление</w:t>
            </w:r>
          </w:p>
        </w:tc>
        <w:tc>
          <w:tcPr>
            <w:tcW w:w="11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2C" w:rsidRDefault="0048586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2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2C" w:rsidRDefault="0048586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66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3212C" w:rsidRDefault="0048586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0,5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2C" w:rsidRDefault="0048586A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262,79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3212C" w:rsidRDefault="0048586A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131,40</w:t>
            </w:r>
          </w:p>
        </w:tc>
      </w:tr>
      <w:tr w:rsidR="0053212C">
        <w:trPr>
          <w:trHeight w:val="720"/>
        </w:trPr>
        <w:tc>
          <w:tcPr>
            <w:tcW w:w="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2C" w:rsidRDefault="0053212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2C" w:rsidRDefault="0048586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Проверка наличия запирающих устройств на электрических щитах ВРУ,ГРЩ, СЩ , ОЩ .Устранение обнаруженных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неисправностей  12 раз в год</w:t>
            </w:r>
          </w:p>
        </w:tc>
        <w:tc>
          <w:tcPr>
            <w:tcW w:w="11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2C" w:rsidRDefault="0048586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2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2C" w:rsidRDefault="0048586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66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3212C" w:rsidRDefault="0048586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2C" w:rsidRDefault="0048586A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61,59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3212C" w:rsidRDefault="0048586A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739,08</w:t>
            </w:r>
          </w:p>
        </w:tc>
      </w:tr>
      <w:tr w:rsidR="0053212C">
        <w:trPr>
          <w:trHeight w:val="480"/>
        </w:trPr>
        <w:tc>
          <w:tcPr>
            <w:tcW w:w="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2C" w:rsidRDefault="0053212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2C" w:rsidRDefault="0048586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Проверка наличия цепи между заземлителями и заземляемыми элементами в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т.ч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Молниезащиты</w:t>
            </w:r>
            <w:proofErr w:type="spellEnd"/>
          </w:p>
        </w:tc>
        <w:tc>
          <w:tcPr>
            <w:tcW w:w="11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2C" w:rsidRDefault="0048586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устр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  <w:tc>
          <w:tcPr>
            <w:tcW w:w="12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2C" w:rsidRDefault="0048586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66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3212C" w:rsidRDefault="0048586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2C" w:rsidRDefault="0048586A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294,33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3212C" w:rsidRDefault="0048586A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294,33</w:t>
            </w:r>
          </w:p>
        </w:tc>
      </w:tr>
      <w:tr w:rsidR="0053212C">
        <w:trPr>
          <w:trHeight w:val="720"/>
        </w:trPr>
        <w:tc>
          <w:tcPr>
            <w:tcW w:w="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2C" w:rsidRDefault="0053212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2C" w:rsidRDefault="0048586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Осмотр электросетей, арматуры и электрооборудования на лестничных клетках 2 раза в год</w:t>
            </w:r>
          </w:p>
        </w:tc>
        <w:tc>
          <w:tcPr>
            <w:tcW w:w="11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2C" w:rsidRDefault="0048586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100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лест</w:t>
            </w:r>
            <w:proofErr w:type="spellEnd"/>
          </w:p>
        </w:tc>
        <w:tc>
          <w:tcPr>
            <w:tcW w:w="12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2C" w:rsidRDefault="0048586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0,2</w:t>
            </w:r>
          </w:p>
        </w:tc>
        <w:tc>
          <w:tcPr>
            <w:tcW w:w="166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3212C" w:rsidRDefault="0048586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2C" w:rsidRDefault="0048586A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5 008,55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3212C" w:rsidRDefault="0048586A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2 003,42</w:t>
            </w:r>
          </w:p>
        </w:tc>
      </w:tr>
      <w:tr w:rsidR="0053212C">
        <w:trPr>
          <w:trHeight w:val="720"/>
        </w:trPr>
        <w:tc>
          <w:tcPr>
            <w:tcW w:w="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2C" w:rsidRDefault="0053212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2C" w:rsidRDefault="0048586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Осмотр электросетей, арматуры и электрооборудования на чердаках и в подвалах  2 раза в год и т.д.</w:t>
            </w:r>
          </w:p>
        </w:tc>
        <w:tc>
          <w:tcPr>
            <w:tcW w:w="11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2C" w:rsidRDefault="0048586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1000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м.кв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  <w:tc>
          <w:tcPr>
            <w:tcW w:w="12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2C" w:rsidRDefault="0048586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0,75</w:t>
            </w:r>
          </w:p>
        </w:tc>
        <w:tc>
          <w:tcPr>
            <w:tcW w:w="166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3212C" w:rsidRDefault="0048586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2C" w:rsidRDefault="0048586A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2 226,02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3212C" w:rsidRDefault="0048586A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3 339,03</w:t>
            </w:r>
          </w:p>
        </w:tc>
      </w:tr>
      <w:tr w:rsidR="0053212C">
        <w:trPr>
          <w:trHeight w:val="480"/>
        </w:trPr>
        <w:tc>
          <w:tcPr>
            <w:tcW w:w="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2C" w:rsidRDefault="0053212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2C" w:rsidRDefault="0048586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Техническое обслуживание трехфазного счетчика электроэнергии</w:t>
            </w:r>
          </w:p>
        </w:tc>
        <w:tc>
          <w:tcPr>
            <w:tcW w:w="11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2C" w:rsidRDefault="0048586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1шт.</w:t>
            </w:r>
          </w:p>
        </w:tc>
        <w:tc>
          <w:tcPr>
            <w:tcW w:w="12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2C" w:rsidRDefault="0048586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66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3212C" w:rsidRDefault="0048586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2C" w:rsidRDefault="0048586A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67,29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3212C" w:rsidRDefault="0048586A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134,58</w:t>
            </w:r>
          </w:p>
        </w:tc>
      </w:tr>
      <w:tr w:rsidR="0053212C">
        <w:trPr>
          <w:trHeight w:val="240"/>
        </w:trPr>
        <w:tc>
          <w:tcPr>
            <w:tcW w:w="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2C" w:rsidRDefault="0053212C">
            <w:pPr>
              <w:widowControl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2C" w:rsidRDefault="0048586A">
            <w:pPr>
              <w:widowControl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1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2C" w:rsidRDefault="0048586A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28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3212C" w:rsidRDefault="0048586A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3 484,90</w:t>
            </w:r>
          </w:p>
        </w:tc>
        <w:tc>
          <w:tcPr>
            <w:tcW w:w="16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2C" w:rsidRDefault="0048586A">
            <w:pPr>
              <w:widowControl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2C" w:rsidRDefault="0048586A">
            <w:pPr>
              <w:widowControl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20,78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12C" w:rsidRDefault="0048586A">
            <w:pPr>
              <w:widowControl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868 811,30</w:t>
            </w:r>
          </w:p>
        </w:tc>
      </w:tr>
    </w:tbl>
    <w:p w:rsidR="0053212C" w:rsidRDefault="0053212C">
      <w:pPr>
        <w:tabs>
          <w:tab w:val="left" w:pos="8613"/>
        </w:tabs>
        <w:ind w:left="800"/>
        <w:rPr>
          <w:rFonts w:eastAsia="Times New Roman"/>
          <w:sz w:val="20"/>
          <w:szCs w:val="20"/>
        </w:rPr>
      </w:pPr>
    </w:p>
    <w:p w:rsidR="0053212C" w:rsidRDefault="0048586A">
      <w:pPr>
        <w:rPr>
          <w:rFonts w:eastAsia="Times New Roman"/>
          <w:sz w:val="20"/>
          <w:szCs w:val="20"/>
        </w:rPr>
      </w:pPr>
      <w:r>
        <w:br w:type="page"/>
      </w:r>
    </w:p>
    <w:p w:rsidR="0053212C" w:rsidRDefault="0048586A">
      <w:pPr>
        <w:tabs>
          <w:tab w:val="left" w:pos="8613"/>
        </w:tabs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53212C" w:rsidRDefault="0053212C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9"/>
        <w:gridCol w:w="2900"/>
        <w:gridCol w:w="981"/>
        <w:gridCol w:w="2900"/>
        <w:gridCol w:w="3520"/>
      </w:tblGrid>
      <w:tr w:rsidR="0053212C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53212C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</w:pP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</w:pPr>
          </w:p>
        </w:tc>
      </w:tr>
      <w:tr w:rsidR="0053212C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  <w:rPr>
                <w:sz w:val="16"/>
                <w:szCs w:val="16"/>
              </w:rPr>
            </w:pPr>
          </w:p>
        </w:tc>
      </w:tr>
      <w:tr w:rsidR="0053212C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</w:tr>
      <w:tr w:rsidR="0053212C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</w:pPr>
          </w:p>
        </w:tc>
      </w:tr>
      <w:tr w:rsidR="0053212C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  <w:rPr>
                <w:sz w:val="6"/>
                <w:szCs w:val="6"/>
              </w:rPr>
            </w:pPr>
          </w:p>
        </w:tc>
      </w:tr>
      <w:tr w:rsidR="0053212C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</w:tr>
      <w:tr w:rsidR="0053212C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</w:pPr>
          </w:p>
        </w:tc>
      </w:tr>
      <w:tr w:rsidR="0053212C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  <w:rPr>
                <w:sz w:val="6"/>
                <w:szCs w:val="6"/>
              </w:rPr>
            </w:pPr>
          </w:p>
        </w:tc>
      </w:tr>
      <w:tr w:rsidR="0053212C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53212C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r>
              <w:rPr>
                <w:rFonts w:eastAsia="Times New Roman"/>
                <w:sz w:val="20"/>
                <w:szCs w:val="20"/>
              </w:rPr>
              <w:t>которых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  <w:rPr>
                <w:sz w:val="20"/>
                <w:szCs w:val="20"/>
              </w:rPr>
            </w:pPr>
          </w:p>
        </w:tc>
      </w:tr>
      <w:tr w:rsidR="0053212C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</w:pPr>
          </w:p>
        </w:tc>
      </w:tr>
      <w:tr w:rsidR="0053212C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  <w:rPr>
                <w:sz w:val="9"/>
                <w:szCs w:val="9"/>
              </w:rPr>
            </w:pPr>
          </w:p>
        </w:tc>
      </w:tr>
      <w:tr w:rsidR="0053212C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3212C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</w:pPr>
          </w:p>
        </w:tc>
      </w:tr>
      <w:tr w:rsidR="0053212C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  <w:rPr>
                <w:sz w:val="6"/>
                <w:szCs w:val="6"/>
              </w:rPr>
            </w:pPr>
          </w:p>
        </w:tc>
      </w:tr>
      <w:tr w:rsidR="0053212C">
        <w:trPr>
          <w:trHeight w:val="476"/>
        </w:trPr>
        <w:tc>
          <w:tcPr>
            <w:tcW w:w="819" w:type="dxa"/>
            <w:vAlign w:val="bottom"/>
          </w:tcPr>
          <w:p w:rsidR="0053212C" w:rsidRDefault="0053212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6781" w:type="dxa"/>
            <w:gridSpan w:val="3"/>
            <w:vAlign w:val="bottom"/>
          </w:tcPr>
          <w:p w:rsidR="0053212C" w:rsidRDefault="0048586A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vAlign w:val="bottom"/>
          </w:tcPr>
          <w:p w:rsidR="0053212C" w:rsidRDefault="0053212C">
            <w:pPr>
              <w:widowControl w:val="0"/>
              <w:rPr>
                <w:sz w:val="24"/>
                <w:szCs w:val="24"/>
              </w:rPr>
            </w:pPr>
          </w:p>
        </w:tc>
      </w:tr>
      <w:tr w:rsidR="0053212C">
        <w:trPr>
          <w:trHeight w:val="224"/>
        </w:trPr>
        <w:tc>
          <w:tcPr>
            <w:tcW w:w="819" w:type="dxa"/>
            <w:tcBorders>
              <w:bottom w:val="single" w:sz="8" w:space="0" w:color="000000"/>
            </w:tcBorders>
            <w:vAlign w:val="bottom"/>
          </w:tcPr>
          <w:p w:rsidR="0053212C" w:rsidRDefault="0053212C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53212C" w:rsidRDefault="0053212C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981" w:type="dxa"/>
            <w:tcBorders>
              <w:bottom w:val="single" w:sz="8" w:space="0" w:color="000000"/>
            </w:tcBorders>
            <w:vAlign w:val="bottom"/>
          </w:tcPr>
          <w:p w:rsidR="0053212C" w:rsidRDefault="0053212C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53212C" w:rsidRDefault="0053212C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000000"/>
            </w:tcBorders>
            <w:vAlign w:val="bottom"/>
          </w:tcPr>
          <w:p w:rsidR="0053212C" w:rsidRDefault="0053212C">
            <w:pPr>
              <w:widowControl w:val="0"/>
              <w:rPr>
                <w:sz w:val="19"/>
                <w:szCs w:val="19"/>
              </w:rPr>
            </w:pPr>
          </w:p>
        </w:tc>
      </w:tr>
      <w:tr w:rsidR="0053212C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53212C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</w:pP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</w:pPr>
          </w:p>
        </w:tc>
      </w:tr>
      <w:tr w:rsidR="0053212C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  <w:rPr>
                <w:sz w:val="16"/>
                <w:szCs w:val="16"/>
              </w:rPr>
            </w:pPr>
          </w:p>
        </w:tc>
      </w:tr>
      <w:tr w:rsidR="0053212C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3212C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  <w:rPr>
                <w:sz w:val="20"/>
                <w:szCs w:val="20"/>
              </w:rPr>
            </w:pPr>
          </w:p>
        </w:tc>
      </w:tr>
      <w:tr w:rsidR="0053212C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</w:pPr>
          </w:p>
        </w:tc>
      </w:tr>
      <w:tr w:rsidR="0053212C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  <w:rPr>
                <w:sz w:val="9"/>
                <w:szCs w:val="9"/>
              </w:rPr>
            </w:pPr>
          </w:p>
        </w:tc>
      </w:tr>
      <w:tr w:rsidR="0053212C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3212C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  <w:rPr>
                <w:sz w:val="20"/>
                <w:szCs w:val="20"/>
              </w:rPr>
            </w:pPr>
          </w:p>
        </w:tc>
      </w:tr>
      <w:tr w:rsidR="0053212C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</w:pPr>
          </w:p>
        </w:tc>
      </w:tr>
      <w:tr w:rsidR="0053212C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  <w:rPr>
                <w:sz w:val="9"/>
                <w:szCs w:val="9"/>
              </w:rPr>
            </w:pPr>
          </w:p>
        </w:tc>
      </w:tr>
      <w:tr w:rsidR="0053212C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3212C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</w:pPr>
          </w:p>
        </w:tc>
      </w:tr>
      <w:tr w:rsidR="0053212C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  <w:rPr>
                <w:sz w:val="6"/>
                <w:szCs w:val="6"/>
              </w:rPr>
            </w:pPr>
          </w:p>
        </w:tc>
      </w:tr>
      <w:tr w:rsidR="0053212C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3212C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  <w:rPr>
                <w:sz w:val="20"/>
                <w:szCs w:val="20"/>
              </w:rPr>
            </w:pPr>
          </w:p>
        </w:tc>
      </w:tr>
      <w:tr w:rsidR="0053212C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</w:pPr>
          </w:p>
        </w:tc>
      </w:tr>
      <w:tr w:rsidR="0053212C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  <w:rPr>
                <w:sz w:val="9"/>
                <w:szCs w:val="9"/>
              </w:rPr>
            </w:pPr>
          </w:p>
        </w:tc>
      </w:tr>
      <w:tr w:rsidR="0053212C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3212C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  <w:rPr>
                <w:sz w:val="20"/>
                <w:szCs w:val="20"/>
              </w:rPr>
            </w:pPr>
          </w:p>
        </w:tc>
      </w:tr>
      <w:tr w:rsidR="0053212C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</w:pPr>
          </w:p>
        </w:tc>
      </w:tr>
      <w:tr w:rsidR="0053212C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  <w:rPr>
                <w:sz w:val="9"/>
                <w:szCs w:val="9"/>
              </w:rPr>
            </w:pPr>
          </w:p>
        </w:tc>
      </w:tr>
      <w:tr w:rsidR="0053212C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3212C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</w:pPr>
          </w:p>
        </w:tc>
      </w:tr>
      <w:tr w:rsidR="0053212C">
        <w:trPr>
          <w:trHeight w:val="33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  <w:rPr>
                <w:sz w:val="24"/>
                <w:szCs w:val="24"/>
              </w:rPr>
            </w:pPr>
          </w:p>
        </w:tc>
      </w:tr>
    </w:tbl>
    <w:p w:rsidR="0053212C" w:rsidRDefault="0053212C">
      <w:pPr>
        <w:ind w:left="800"/>
        <w:rPr>
          <w:rFonts w:eastAsia="Times New Roman"/>
          <w:sz w:val="20"/>
          <w:szCs w:val="20"/>
        </w:rPr>
      </w:pPr>
    </w:p>
    <w:p w:rsidR="0053212C" w:rsidRDefault="0048586A">
      <w:pPr>
        <w:rPr>
          <w:rFonts w:eastAsia="Times New Roman"/>
          <w:sz w:val="20"/>
          <w:szCs w:val="20"/>
        </w:rPr>
      </w:pPr>
      <w:r>
        <w:br w:type="page"/>
      </w:r>
    </w:p>
    <w:p w:rsidR="0053212C" w:rsidRDefault="0048586A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53212C" w:rsidRDefault="0053212C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9"/>
        <w:gridCol w:w="2900"/>
        <w:gridCol w:w="981"/>
        <w:gridCol w:w="2900"/>
        <w:gridCol w:w="3520"/>
      </w:tblGrid>
      <w:tr w:rsidR="0053212C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53212C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</w:pP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</w:pPr>
          </w:p>
        </w:tc>
      </w:tr>
      <w:tr w:rsidR="0053212C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  <w:rPr>
                <w:sz w:val="16"/>
                <w:szCs w:val="16"/>
              </w:rPr>
            </w:pPr>
          </w:p>
        </w:tc>
      </w:tr>
      <w:tr w:rsidR="0053212C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53212C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  <w:rPr>
                <w:sz w:val="3"/>
                <w:szCs w:val="3"/>
              </w:rPr>
            </w:pPr>
          </w:p>
        </w:tc>
      </w:tr>
      <w:tr w:rsidR="0053212C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53212C">
        <w:trPr>
          <w:trHeight w:val="44"/>
        </w:trPr>
        <w:tc>
          <w:tcPr>
            <w:tcW w:w="819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  <w:rPr>
                <w:sz w:val="3"/>
                <w:szCs w:val="3"/>
              </w:rPr>
            </w:pPr>
          </w:p>
        </w:tc>
      </w:tr>
      <w:tr w:rsidR="0053212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  <w:rPr>
                <w:sz w:val="20"/>
                <w:szCs w:val="20"/>
              </w:rPr>
            </w:pPr>
          </w:p>
          <w:p w:rsidR="0053212C" w:rsidRDefault="0048586A">
            <w:pPr>
              <w:widowControl w:val="0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98050</w:t>
            </w:r>
          </w:p>
        </w:tc>
      </w:tr>
      <w:tr w:rsidR="0053212C">
        <w:trPr>
          <w:trHeight w:val="260"/>
        </w:trPr>
        <w:tc>
          <w:tcPr>
            <w:tcW w:w="819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</w:pP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</w:pPr>
          </w:p>
        </w:tc>
      </w:tr>
      <w:tr w:rsidR="0053212C">
        <w:trPr>
          <w:trHeight w:val="74"/>
        </w:trPr>
        <w:tc>
          <w:tcPr>
            <w:tcW w:w="819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  <w:rPr>
                <w:sz w:val="6"/>
                <w:szCs w:val="6"/>
              </w:rPr>
            </w:pPr>
          </w:p>
        </w:tc>
      </w:tr>
      <w:tr w:rsidR="0053212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Начислено </w:t>
            </w:r>
            <w:r>
              <w:rPr>
                <w:rFonts w:eastAsia="Times New Roman"/>
                <w:sz w:val="20"/>
                <w:szCs w:val="20"/>
              </w:rPr>
              <w:t>потребителям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t xml:space="preserve">441757,37 </w:t>
            </w:r>
          </w:p>
        </w:tc>
      </w:tr>
      <w:tr w:rsidR="0053212C">
        <w:trPr>
          <w:trHeight w:val="44"/>
        </w:trPr>
        <w:tc>
          <w:tcPr>
            <w:tcW w:w="819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  <w:rPr>
                <w:sz w:val="3"/>
                <w:szCs w:val="3"/>
              </w:rPr>
            </w:pPr>
          </w:p>
        </w:tc>
      </w:tr>
      <w:tr w:rsidR="0053212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t xml:space="preserve">410524,30 </w:t>
            </w:r>
          </w:p>
        </w:tc>
      </w:tr>
      <w:tr w:rsidR="0053212C">
        <w:trPr>
          <w:trHeight w:val="44"/>
        </w:trPr>
        <w:tc>
          <w:tcPr>
            <w:tcW w:w="819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  <w:rPr>
                <w:sz w:val="3"/>
                <w:szCs w:val="3"/>
              </w:rPr>
            </w:pPr>
          </w:p>
        </w:tc>
      </w:tr>
      <w:tr w:rsidR="0053212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t xml:space="preserve">224405,29 </w:t>
            </w:r>
          </w:p>
        </w:tc>
      </w:tr>
      <w:tr w:rsidR="0053212C">
        <w:trPr>
          <w:trHeight w:val="44"/>
        </w:trPr>
        <w:tc>
          <w:tcPr>
            <w:tcW w:w="819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  <w:rPr>
                <w:sz w:val="3"/>
                <w:szCs w:val="3"/>
              </w:rPr>
            </w:pPr>
          </w:p>
        </w:tc>
      </w:tr>
      <w:tr w:rsidR="0053212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  <w:ind w:left="80"/>
              <w:rPr>
                <w:sz w:val="20"/>
                <w:szCs w:val="20"/>
              </w:rPr>
            </w:pPr>
          </w:p>
        </w:tc>
      </w:tr>
      <w:tr w:rsidR="0053212C">
        <w:trPr>
          <w:trHeight w:val="230"/>
        </w:trPr>
        <w:tc>
          <w:tcPr>
            <w:tcW w:w="819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  <w:rPr>
                <w:sz w:val="20"/>
                <w:szCs w:val="20"/>
              </w:rPr>
            </w:pPr>
            <w:r>
              <w:t xml:space="preserve"> 441757,37 </w:t>
            </w:r>
          </w:p>
        </w:tc>
      </w:tr>
      <w:tr w:rsidR="0053212C">
        <w:trPr>
          <w:trHeight w:val="260"/>
        </w:trPr>
        <w:tc>
          <w:tcPr>
            <w:tcW w:w="819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</w:pPr>
          </w:p>
        </w:tc>
      </w:tr>
      <w:tr w:rsidR="0053212C">
        <w:trPr>
          <w:trHeight w:val="104"/>
        </w:trPr>
        <w:tc>
          <w:tcPr>
            <w:tcW w:w="819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  <w:rPr>
                <w:sz w:val="9"/>
                <w:szCs w:val="9"/>
              </w:rPr>
            </w:pPr>
          </w:p>
        </w:tc>
      </w:tr>
      <w:tr w:rsidR="0053212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  <w:ind w:left="80"/>
              <w:rPr>
                <w:sz w:val="20"/>
                <w:szCs w:val="20"/>
              </w:rPr>
            </w:pPr>
          </w:p>
        </w:tc>
      </w:tr>
      <w:tr w:rsidR="0053212C">
        <w:trPr>
          <w:trHeight w:val="230"/>
        </w:trPr>
        <w:tc>
          <w:tcPr>
            <w:tcW w:w="819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  <w:rPr>
                <w:sz w:val="20"/>
                <w:szCs w:val="20"/>
              </w:rPr>
            </w:pPr>
            <w:r>
              <w:t xml:space="preserve"> 410524,30 </w:t>
            </w:r>
          </w:p>
        </w:tc>
      </w:tr>
      <w:tr w:rsidR="0053212C">
        <w:trPr>
          <w:trHeight w:val="260"/>
        </w:trPr>
        <w:tc>
          <w:tcPr>
            <w:tcW w:w="819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</w:pPr>
          </w:p>
        </w:tc>
      </w:tr>
      <w:tr w:rsidR="0053212C">
        <w:trPr>
          <w:trHeight w:val="104"/>
        </w:trPr>
        <w:tc>
          <w:tcPr>
            <w:tcW w:w="819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  <w:rPr>
                <w:sz w:val="9"/>
                <w:szCs w:val="9"/>
              </w:rPr>
            </w:pPr>
          </w:p>
        </w:tc>
      </w:tr>
      <w:tr w:rsidR="0053212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  <w:ind w:left="80"/>
              <w:rPr>
                <w:sz w:val="20"/>
                <w:szCs w:val="20"/>
              </w:rPr>
            </w:pPr>
          </w:p>
        </w:tc>
      </w:tr>
      <w:tr w:rsidR="0053212C">
        <w:trPr>
          <w:trHeight w:val="230"/>
        </w:trPr>
        <w:tc>
          <w:tcPr>
            <w:tcW w:w="819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  <w:rPr>
                <w:sz w:val="20"/>
                <w:szCs w:val="20"/>
              </w:rPr>
            </w:pPr>
            <w:r>
              <w:t xml:space="preserve"> 224405,29 </w:t>
            </w:r>
          </w:p>
        </w:tc>
      </w:tr>
      <w:tr w:rsidR="0053212C">
        <w:trPr>
          <w:trHeight w:val="260"/>
        </w:trPr>
        <w:tc>
          <w:tcPr>
            <w:tcW w:w="819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</w:pPr>
          </w:p>
        </w:tc>
      </w:tr>
      <w:tr w:rsidR="0053212C">
        <w:trPr>
          <w:trHeight w:val="104"/>
        </w:trPr>
        <w:tc>
          <w:tcPr>
            <w:tcW w:w="819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  <w:rPr>
                <w:sz w:val="9"/>
                <w:szCs w:val="9"/>
              </w:rPr>
            </w:pPr>
          </w:p>
        </w:tc>
      </w:tr>
      <w:tr w:rsidR="0053212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  <w:ind w:left="80"/>
              <w:rPr>
                <w:sz w:val="20"/>
                <w:szCs w:val="20"/>
              </w:rPr>
            </w:pPr>
          </w:p>
        </w:tc>
      </w:tr>
      <w:tr w:rsidR="0053212C">
        <w:trPr>
          <w:trHeight w:val="74"/>
        </w:trPr>
        <w:tc>
          <w:tcPr>
            <w:tcW w:w="819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  <w:rPr>
                <w:sz w:val="20"/>
                <w:szCs w:val="20"/>
              </w:rPr>
            </w:pPr>
          </w:p>
        </w:tc>
      </w:tr>
      <w:tr w:rsidR="0053212C">
        <w:trPr>
          <w:trHeight w:val="230"/>
        </w:trPr>
        <w:tc>
          <w:tcPr>
            <w:tcW w:w="819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3212C">
        <w:trPr>
          <w:trHeight w:val="260"/>
        </w:trPr>
        <w:tc>
          <w:tcPr>
            <w:tcW w:w="819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</w:pPr>
          </w:p>
        </w:tc>
      </w:tr>
      <w:tr w:rsidR="0053212C">
        <w:trPr>
          <w:trHeight w:val="13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  <w:rPr>
                <w:sz w:val="11"/>
                <w:szCs w:val="11"/>
              </w:rPr>
            </w:pPr>
          </w:p>
        </w:tc>
      </w:tr>
      <w:tr w:rsidR="0053212C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53212C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  <w:rPr>
                <w:sz w:val="3"/>
                <w:szCs w:val="3"/>
              </w:rPr>
            </w:pPr>
          </w:p>
        </w:tc>
      </w:tr>
      <w:tr w:rsidR="0053212C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53212C">
        <w:trPr>
          <w:trHeight w:val="44"/>
        </w:trPr>
        <w:tc>
          <w:tcPr>
            <w:tcW w:w="819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  <w:rPr>
                <w:sz w:val="3"/>
                <w:szCs w:val="3"/>
              </w:rPr>
            </w:pPr>
          </w:p>
        </w:tc>
      </w:tr>
      <w:tr w:rsidR="0053212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</w:t>
            </w:r>
            <w:r>
              <w:rPr>
                <w:rFonts w:eastAsia="Times New Roman"/>
                <w:sz w:val="20"/>
                <w:szCs w:val="20"/>
              </w:rPr>
              <w:t xml:space="preserve"> объем потребления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  <w:ind w:left="80"/>
              <w:rPr>
                <w:sz w:val="20"/>
                <w:szCs w:val="20"/>
              </w:rPr>
            </w:pPr>
          </w:p>
        </w:tc>
      </w:tr>
      <w:tr w:rsidR="0053212C">
        <w:trPr>
          <w:trHeight w:val="260"/>
        </w:trPr>
        <w:tc>
          <w:tcPr>
            <w:tcW w:w="819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</w:pP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3212C" w:rsidRDefault="0048586A">
            <w:pPr>
              <w:pStyle w:val="a9"/>
              <w:ind w:right="1304"/>
              <w:jc w:val="right"/>
            </w:pPr>
            <w:r>
              <w:t>8436,00</w:t>
            </w:r>
          </w:p>
        </w:tc>
      </w:tr>
      <w:tr w:rsidR="0053212C">
        <w:trPr>
          <w:trHeight w:val="74"/>
        </w:trPr>
        <w:tc>
          <w:tcPr>
            <w:tcW w:w="819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  <w:rPr>
                <w:sz w:val="6"/>
                <w:szCs w:val="6"/>
              </w:rPr>
            </w:pPr>
          </w:p>
        </w:tc>
      </w:tr>
      <w:tr w:rsidR="0053212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t xml:space="preserve">213662,77 </w:t>
            </w:r>
          </w:p>
        </w:tc>
      </w:tr>
      <w:tr w:rsidR="0053212C">
        <w:trPr>
          <w:trHeight w:val="44"/>
        </w:trPr>
        <w:tc>
          <w:tcPr>
            <w:tcW w:w="819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  <w:rPr>
                <w:sz w:val="3"/>
                <w:szCs w:val="3"/>
              </w:rPr>
            </w:pPr>
          </w:p>
        </w:tc>
      </w:tr>
      <w:tr w:rsidR="0053212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t xml:space="preserve">187562,93 </w:t>
            </w:r>
          </w:p>
        </w:tc>
      </w:tr>
      <w:tr w:rsidR="0053212C">
        <w:trPr>
          <w:trHeight w:val="44"/>
        </w:trPr>
        <w:tc>
          <w:tcPr>
            <w:tcW w:w="819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  <w:rPr>
                <w:sz w:val="3"/>
                <w:szCs w:val="3"/>
              </w:rPr>
            </w:pPr>
          </w:p>
        </w:tc>
      </w:tr>
      <w:tr w:rsidR="0053212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t xml:space="preserve">109534,14 </w:t>
            </w:r>
          </w:p>
        </w:tc>
      </w:tr>
      <w:tr w:rsidR="0053212C">
        <w:trPr>
          <w:trHeight w:val="44"/>
        </w:trPr>
        <w:tc>
          <w:tcPr>
            <w:tcW w:w="819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  <w:rPr>
                <w:sz w:val="3"/>
                <w:szCs w:val="3"/>
              </w:rPr>
            </w:pPr>
          </w:p>
        </w:tc>
      </w:tr>
      <w:tr w:rsidR="0053212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  <w:ind w:left="80"/>
              <w:rPr>
                <w:sz w:val="20"/>
                <w:szCs w:val="20"/>
              </w:rPr>
            </w:pPr>
          </w:p>
        </w:tc>
      </w:tr>
      <w:tr w:rsidR="0053212C">
        <w:trPr>
          <w:trHeight w:val="230"/>
        </w:trPr>
        <w:tc>
          <w:tcPr>
            <w:tcW w:w="819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  <w:rPr>
                <w:sz w:val="20"/>
                <w:szCs w:val="20"/>
              </w:rPr>
            </w:pPr>
            <w:r>
              <w:t xml:space="preserve"> 213662,77 </w:t>
            </w:r>
          </w:p>
        </w:tc>
      </w:tr>
      <w:tr w:rsidR="0053212C">
        <w:trPr>
          <w:trHeight w:val="260"/>
        </w:trPr>
        <w:tc>
          <w:tcPr>
            <w:tcW w:w="819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</w:pPr>
          </w:p>
        </w:tc>
      </w:tr>
      <w:tr w:rsidR="0053212C">
        <w:trPr>
          <w:trHeight w:val="104"/>
        </w:trPr>
        <w:tc>
          <w:tcPr>
            <w:tcW w:w="819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  <w:rPr>
                <w:sz w:val="9"/>
                <w:szCs w:val="9"/>
              </w:rPr>
            </w:pPr>
          </w:p>
        </w:tc>
      </w:tr>
      <w:tr w:rsidR="0053212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  <w:ind w:left="80"/>
              <w:rPr>
                <w:sz w:val="20"/>
                <w:szCs w:val="20"/>
              </w:rPr>
            </w:pPr>
          </w:p>
        </w:tc>
      </w:tr>
      <w:tr w:rsidR="0053212C">
        <w:trPr>
          <w:trHeight w:val="230"/>
        </w:trPr>
        <w:tc>
          <w:tcPr>
            <w:tcW w:w="819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r>
              <w:rPr>
                <w:rFonts w:eastAsia="Times New Roman"/>
                <w:sz w:val="20"/>
                <w:szCs w:val="20"/>
              </w:rPr>
              <w:t>коммунального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</w:rPr>
              <w:t xml:space="preserve">187562,93 </w:t>
            </w:r>
          </w:p>
        </w:tc>
      </w:tr>
      <w:tr w:rsidR="0053212C">
        <w:trPr>
          <w:trHeight w:val="260"/>
        </w:trPr>
        <w:tc>
          <w:tcPr>
            <w:tcW w:w="819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</w:pPr>
          </w:p>
        </w:tc>
      </w:tr>
      <w:tr w:rsidR="0053212C">
        <w:trPr>
          <w:trHeight w:val="104"/>
        </w:trPr>
        <w:tc>
          <w:tcPr>
            <w:tcW w:w="819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  <w:rPr>
                <w:sz w:val="9"/>
                <w:szCs w:val="9"/>
              </w:rPr>
            </w:pPr>
          </w:p>
        </w:tc>
      </w:tr>
      <w:tr w:rsidR="0053212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  <w:ind w:left="80"/>
              <w:rPr>
                <w:sz w:val="20"/>
                <w:szCs w:val="20"/>
              </w:rPr>
            </w:pPr>
          </w:p>
        </w:tc>
      </w:tr>
      <w:tr w:rsidR="0053212C">
        <w:trPr>
          <w:trHeight w:val="230"/>
        </w:trPr>
        <w:tc>
          <w:tcPr>
            <w:tcW w:w="819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t xml:space="preserve">109534,14 </w:t>
            </w:r>
          </w:p>
        </w:tc>
      </w:tr>
      <w:tr w:rsidR="0053212C">
        <w:trPr>
          <w:trHeight w:val="260"/>
        </w:trPr>
        <w:tc>
          <w:tcPr>
            <w:tcW w:w="819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  <w:rPr>
                <w:sz w:val="3"/>
                <w:szCs w:val="3"/>
              </w:rPr>
            </w:pPr>
          </w:p>
        </w:tc>
      </w:tr>
      <w:tr w:rsidR="0053212C">
        <w:trPr>
          <w:trHeight w:val="104"/>
        </w:trPr>
        <w:tc>
          <w:tcPr>
            <w:tcW w:w="819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  <w:rPr>
                <w:sz w:val="9"/>
                <w:szCs w:val="9"/>
              </w:rPr>
            </w:pPr>
          </w:p>
        </w:tc>
      </w:tr>
      <w:tr w:rsidR="0053212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  <w:ind w:left="80"/>
              <w:rPr>
                <w:sz w:val="20"/>
                <w:szCs w:val="20"/>
              </w:rPr>
            </w:pPr>
          </w:p>
        </w:tc>
      </w:tr>
      <w:tr w:rsidR="0053212C">
        <w:trPr>
          <w:trHeight w:val="230"/>
        </w:trPr>
        <w:tc>
          <w:tcPr>
            <w:tcW w:w="819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3212C">
        <w:trPr>
          <w:trHeight w:val="230"/>
        </w:trPr>
        <w:tc>
          <w:tcPr>
            <w:tcW w:w="819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  <w:rPr>
                <w:sz w:val="20"/>
                <w:szCs w:val="20"/>
              </w:rPr>
            </w:pPr>
          </w:p>
        </w:tc>
      </w:tr>
      <w:tr w:rsidR="0053212C">
        <w:trPr>
          <w:trHeight w:val="260"/>
        </w:trPr>
        <w:tc>
          <w:tcPr>
            <w:tcW w:w="819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</w:pPr>
          </w:p>
        </w:tc>
      </w:tr>
      <w:tr w:rsidR="0053212C">
        <w:trPr>
          <w:trHeight w:val="13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  <w:rPr>
                <w:sz w:val="11"/>
                <w:szCs w:val="11"/>
              </w:rPr>
            </w:pPr>
          </w:p>
        </w:tc>
      </w:tr>
    </w:tbl>
    <w:p w:rsidR="0053212C" w:rsidRDefault="0048586A">
      <w:r>
        <w:br w:type="page"/>
      </w:r>
    </w:p>
    <w:tbl>
      <w:tblPr>
        <w:tblW w:w="11120" w:type="dxa"/>
        <w:tblInd w:w="1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9"/>
        <w:gridCol w:w="2900"/>
        <w:gridCol w:w="981"/>
        <w:gridCol w:w="2900"/>
        <w:gridCol w:w="3520"/>
      </w:tblGrid>
      <w:tr w:rsidR="0053212C">
        <w:trPr>
          <w:trHeight w:val="29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53212C" w:rsidRDefault="0048586A">
            <w:pPr>
              <w:pageBreakBefore/>
              <w:widowControl w:val="0"/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53212C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  <w:rPr>
                <w:sz w:val="3"/>
                <w:szCs w:val="3"/>
              </w:rPr>
            </w:pPr>
          </w:p>
        </w:tc>
      </w:tr>
      <w:tr w:rsidR="0053212C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53212C">
        <w:trPr>
          <w:trHeight w:val="44"/>
        </w:trPr>
        <w:tc>
          <w:tcPr>
            <w:tcW w:w="819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  <w:rPr>
                <w:sz w:val="3"/>
                <w:szCs w:val="3"/>
              </w:rPr>
            </w:pPr>
          </w:p>
        </w:tc>
      </w:tr>
      <w:tr w:rsidR="0053212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3212C" w:rsidRDefault="0048586A">
            <w:pPr>
              <w:pStyle w:val="a9"/>
              <w:jc w:val="center"/>
            </w:pPr>
            <w:r>
              <w:t>710,89</w:t>
            </w:r>
          </w:p>
        </w:tc>
      </w:tr>
      <w:tr w:rsidR="0053212C">
        <w:trPr>
          <w:trHeight w:val="260"/>
        </w:trPr>
        <w:tc>
          <w:tcPr>
            <w:tcW w:w="819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</w:pP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  <w:rPr>
                <w:lang w:val="en-US"/>
              </w:rPr>
            </w:pPr>
          </w:p>
        </w:tc>
      </w:tr>
      <w:tr w:rsidR="0053212C">
        <w:trPr>
          <w:trHeight w:val="74"/>
        </w:trPr>
        <w:tc>
          <w:tcPr>
            <w:tcW w:w="819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  <w:rPr>
                <w:sz w:val="6"/>
                <w:szCs w:val="6"/>
              </w:rPr>
            </w:pPr>
          </w:p>
        </w:tc>
      </w:tr>
      <w:tr w:rsidR="0053212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t xml:space="preserve">1557984,36 </w:t>
            </w:r>
          </w:p>
        </w:tc>
      </w:tr>
      <w:tr w:rsidR="0053212C">
        <w:trPr>
          <w:trHeight w:val="44"/>
        </w:trPr>
        <w:tc>
          <w:tcPr>
            <w:tcW w:w="819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  <w:rPr>
                <w:sz w:val="3"/>
                <w:szCs w:val="3"/>
              </w:rPr>
            </w:pPr>
          </w:p>
        </w:tc>
      </w:tr>
      <w:tr w:rsidR="0053212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t xml:space="preserve">1460318,97 </w:t>
            </w:r>
          </w:p>
        </w:tc>
      </w:tr>
      <w:tr w:rsidR="0053212C">
        <w:trPr>
          <w:trHeight w:val="44"/>
        </w:trPr>
        <w:tc>
          <w:tcPr>
            <w:tcW w:w="819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  <w:rPr>
                <w:sz w:val="3"/>
                <w:szCs w:val="3"/>
              </w:rPr>
            </w:pPr>
          </w:p>
        </w:tc>
      </w:tr>
      <w:tr w:rsidR="0053212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t xml:space="preserve">506617,65 </w:t>
            </w:r>
          </w:p>
        </w:tc>
      </w:tr>
      <w:tr w:rsidR="0053212C">
        <w:trPr>
          <w:trHeight w:val="44"/>
        </w:trPr>
        <w:tc>
          <w:tcPr>
            <w:tcW w:w="819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  <w:rPr>
                <w:sz w:val="3"/>
                <w:szCs w:val="3"/>
              </w:rPr>
            </w:pPr>
          </w:p>
        </w:tc>
      </w:tr>
      <w:tr w:rsidR="0053212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  <w:ind w:left="80"/>
              <w:rPr>
                <w:sz w:val="20"/>
                <w:szCs w:val="20"/>
              </w:rPr>
            </w:pPr>
          </w:p>
        </w:tc>
      </w:tr>
      <w:tr w:rsidR="0053212C">
        <w:trPr>
          <w:trHeight w:val="230"/>
        </w:trPr>
        <w:tc>
          <w:tcPr>
            <w:tcW w:w="819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</w:pPr>
            <w:r>
              <w:rPr>
                <w:rFonts w:ascii="Arial" w:hAnsi="Arial" w:cs="Arial"/>
              </w:rPr>
              <w:t xml:space="preserve"> 1557984,36 </w:t>
            </w:r>
          </w:p>
        </w:tc>
      </w:tr>
      <w:tr w:rsidR="0053212C">
        <w:trPr>
          <w:trHeight w:val="260"/>
        </w:trPr>
        <w:tc>
          <w:tcPr>
            <w:tcW w:w="819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</w:pPr>
          </w:p>
        </w:tc>
      </w:tr>
      <w:tr w:rsidR="0053212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  <w:ind w:left="80"/>
            </w:pPr>
          </w:p>
        </w:tc>
      </w:tr>
      <w:tr w:rsidR="0053212C">
        <w:trPr>
          <w:trHeight w:val="191"/>
        </w:trPr>
        <w:tc>
          <w:tcPr>
            <w:tcW w:w="819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</w:pPr>
            <w:r>
              <w:rPr>
                <w:rFonts w:ascii="Arial" w:hAnsi="Arial" w:cs="Arial"/>
              </w:rPr>
              <w:t xml:space="preserve"> 1460318,97 </w:t>
            </w:r>
          </w:p>
        </w:tc>
      </w:tr>
      <w:tr w:rsidR="0053212C">
        <w:trPr>
          <w:trHeight w:val="260"/>
        </w:trPr>
        <w:tc>
          <w:tcPr>
            <w:tcW w:w="819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</w:pPr>
          </w:p>
        </w:tc>
      </w:tr>
      <w:tr w:rsidR="0053212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  <w:ind w:left="80"/>
            </w:pPr>
          </w:p>
        </w:tc>
      </w:tr>
      <w:tr w:rsidR="0053212C">
        <w:trPr>
          <w:trHeight w:val="230"/>
        </w:trPr>
        <w:tc>
          <w:tcPr>
            <w:tcW w:w="819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</w:pPr>
            <w:r>
              <w:rPr>
                <w:rFonts w:ascii="Arial" w:hAnsi="Arial" w:cs="Arial"/>
              </w:rPr>
              <w:t xml:space="preserve"> 506617,65 </w:t>
            </w:r>
          </w:p>
        </w:tc>
      </w:tr>
      <w:tr w:rsidR="0053212C">
        <w:trPr>
          <w:trHeight w:val="260"/>
        </w:trPr>
        <w:tc>
          <w:tcPr>
            <w:tcW w:w="819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</w:pPr>
          </w:p>
        </w:tc>
      </w:tr>
      <w:tr w:rsidR="0053212C">
        <w:trPr>
          <w:trHeight w:val="104"/>
        </w:trPr>
        <w:tc>
          <w:tcPr>
            <w:tcW w:w="819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  <w:rPr>
                <w:sz w:val="9"/>
                <w:szCs w:val="9"/>
              </w:rPr>
            </w:pPr>
          </w:p>
        </w:tc>
      </w:tr>
      <w:tr w:rsidR="0053212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  <w:ind w:left="80"/>
              <w:rPr>
                <w:sz w:val="20"/>
                <w:szCs w:val="20"/>
              </w:rPr>
            </w:pPr>
          </w:p>
        </w:tc>
      </w:tr>
      <w:tr w:rsidR="0053212C">
        <w:trPr>
          <w:trHeight w:val="230"/>
        </w:trPr>
        <w:tc>
          <w:tcPr>
            <w:tcW w:w="819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  <w:rPr>
                <w:sz w:val="20"/>
                <w:szCs w:val="20"/>
              </w:rPr>
            </w:pPr>
          </w:p>
        </w:tc>
      </w:tr>
      <w:tr w:rsidR="0053212C">
        <w:trPr>
          <w:trHeight w:val="230"/>
        </w:trPr>
        <w:tc>
          <w:tcPr>
            <w:tcW w:w="819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3212C">
        <w:trPr>
          <w:trHeight w:val="260"/>
        </w:trPr>
        <w:tc>
          <w:tcPr>
            <w:tcW w:w="819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</w:pPr>
          </w:p>
        </w:tc>
      </w:tr>
      <w:tr w:rsidR="0053212C">
        <w:trPr>
          <w:trHeight w:val="13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  <w:rPr>
                <w:sz w:val="11"/>
                <w:szCs w:val="11"/>
              </w:rPr>
            </w:pPr>
          </w:p>
        </w:tc>
      </w:tr>
      <w:tr w:rsidR="0053212C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Вид </w:t>
            </w:r>
            <w:r>
              <w:rPr>
                <w:rFonts w:eastAsia="Times New Roman"/>
                <w:sz w:val="20"/>
                <w:szCs w:val="20"/>
              </w:rPr>
              <w:t>коммунальной услуги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53212C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  <w:rPr>
                <w:sz w:val="3"/>
                <w:szCs w:val="3"/>
              </w:rPr>
            </w:pPr>
          </w:p>
        </w:tc>
      </w:tr>
      <w:tr w:rsidR="0053212C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3212C" w:rsidRDefault="0053212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53212C">
        <w:trPr>
          <w:trHeight w:val="44"/>
        </w:trPr>
        <w:tc>
          <w:tcPr>
            <w:tcW w:w="819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3212C" w:rsidRDefault="0053212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  <w:rPr>
                <w:sz w:val="3"/>
                <w:szCs w:val="3"/>
              </w:rPr>
            </w:pPr>
          </w:p>
        </w:tc>
      </w:tr>
      <w:tr w:rsidR="0053212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3212C" w:rsidRDefault="0053212C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3212C" w:rsidRDefault="0048586A">
            <w:pPr>
              <w:pStyle w:val="a9"/>
              <w:jc w:val="center"/>
            </w:pPr>
            <w:r>
              <w:t>3 008,39</w:t>
            </w:r>
          </w:p>
        </w:tc>
      </w:tr>
      <w:tr w:rsidR="0053212C">
        <w:trPr>
          <w:trHeight w:val="260"/>
        </w:trPr>
        <w:tc>
          <w:tcPr>
            <w:tcW w:w="819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3212C" w:rsidRDefault="0053212C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</w:pP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</w:pPr>
          </w:p>
        </w:tc>
      </w:tr>
      <w:tr w:rsidR="0053212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3212C" w:rsidRDefault="0053212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t xml:space="preserve">633558,18 </w:t>
            </w:r>
          </w:p>
        </w:tc>
      </w:tr>
      <w:tr w:rsidR="0053212C">
        <w:trPr>
          <w:trHeight w:val="44"/>
        </w:trPr>
        <w:tc>
          <w:tcPr>
            <w:tcW w:w="819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3212C" w:rsidRDefault="0053212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  <w:rPr>
                <w:sz w:val="3"/>
                <w:szCs w:val="3"/>
              </w:rPr>
            </w:pPr>
          </w:p>
        </w:tc>
      </w:tr>
      <w:tr w:rsidR="0053212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3212C" w:rsidRDefault="0053212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</w:t>
            </w:r>
            <w:r>
              <w:rPr>
                <w:rFonts w:eastAsia="Times New Roman"/>
                <w:sz w:val="20"/>
                <w:szCs w:val="20"/>
              </w:rPr>
              <w:t xml:space="preserve"> потребителями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t xml:space="preserve">554918,46 </w:t>
            </w:r>
          </w:p>
        </w:tc>
      </w:tr>
      <w:tr w:rsidR="0053212C">
        <w:trPr>
          <w:trHeight w:val="44"/>
        </w:trPr>
        <w:tc>
          <w:tcPr>
            <w:tcW w:w="819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3212C" w:rsidRDefault="0053212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  <w:rPr>
                <w:sz w:val="3"/>
                <w:szCs w:val="3"/>
              </w:rPr>
            </w:pPr>
          </w:p>
        </w:tc>
      </w:tr>
      <w:tr w:rsidR="0053212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3212C" w:rsidRDefault="0053212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t xml:space="preserve">335593,58 </w:t>
            </w:r>
          </w:p>
        </w:tc>
      </w:tr>
      <w:tr w:rsidR="0053212C">
        <w:trPr>
          <w:trHeight w:val="44"/>
        </w:trPr>
        <w:tc>
          <w:tcPr>
            <w:tcW w:w="819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3212C" w:rsidRDefault="0053212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  <w:rPr>
                <w:sz w:val="3"/>
                <w:szCs w:val="3"/>
              </w:rPr>
            </w:pPr>
          </w:p>
        </w:tc>
      </w:tr>
      <w:tr w:rsidR="0053212C">
        <w:trPr>
          <w:trHeight w:val="413"/>
        </w:trPr>
        <w:tc>
          <w:tcPr>
            <w:tcW w:w="819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3212C" w:rsidRDefault="0053212C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  <w:ind w:left="80"/>
              <w:rPr>
                <w:sz w:val="20"/>
                <w:szCs w:val="20"/>
              </w:rPr>
            </w:pPr>
          </w:p>
        </w:tc>
      </w:tr>
      <w:tr w:rsidR="0053212C">
        <w:trPr>
          <w:trHeight w:val="230"/>
        </w:trPr>
        <w:tc>
          <w:tcPr>
            <w:tcW w:w="819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3212C" w:rsidRDefault="0053212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</w:pPr>
            <w:r>
              <w:t xml:space="preserve"> 633558,18 </w:t>
            </w:r>
          </w:p>
        </w:tc>
      </w:tr>
      <w:tr w:rsidR="0053212C">
        <w:trPr>
          <w:trHeight w:val="260"/>
        </w:trPr>
        <w:tc>
          <w:tcPr>
            <w:tcW w:w="819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3212C" w:rsidRDefault="0053212C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коммунального </w:t>
            </w: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</w:pPr>
          </w:p>
        </w:tc>
      </w:tr>
      <w:tr w:rsidR="0053212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3212C" w:rsidRDefault="0053212C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  <w:ind w:left="80"/>
            </w:pPr>
          </w:p>
        </w:tc>
      </w:tr>
      <w:tr w:rsidR="0053212C">
        <w:trPr>
          <w:trHeight w:val="230"/>
        </w:trPr>
        <w:tc>
          <w:tcPr>
            <w:tcW w:w="819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3212C" w:rsidRDefault="0053212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</w:pPr>
            <w:r>
              <w:rPr>
                <w:rFonts w:ascii="Arial" w:hAnsi="Arial" w:cs="Arial"/>
              </w:rPr>
              <w:t xml:space="preserve"> 554918,46 </w:t>
            </w:r>
          </w:p>
        </w:tc>
      </w:tr>
      <w:tr w:rsidR="0053212C">
        <w:trPr>
          <w:trHeight w:val="260"/>
        </w:trPr>
        <w:tc>
          <w:tcPr>
            <w:tcW w:w="819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3212C" w:rsidRDefault="0053212C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</w:pPr>
          </w:p>
        </w:tc>
      </w:tr>
      <w:tr w:rsidR="0053212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3212C" w:rsidRDefault="0053212C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  <w:ind w:left="80"/>
            </w:pPr>
          </w:p>
        </w:tc>
      </w:tr>
      <w:tr w:rsidR="0053212C">
        <w:trPr>
          <w:trHeight w:val="230"/>
        </w:trPr>
        <w:tc>
          <w:tcPr>
            <w:tcW w:w="819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3212C" w:rsidRDefault="0053212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  <w:ind w:left="80"/>
            </w:pPr>
            <w:r>
              <w:t xml:space="preserve">335593,58 </w:t>
            </w:r>
          </w:p>
        </w:tc>
      </w:tr>
      <w:tr w:rsidR="0053212C">
        <w:trPr>
          <w:trHeight w:val="260"/>
        </w:trPr>
        <w:tc>
          <w:tcPr>
            <w:tcW w:w="819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3212C" w:rsidRDefault="0053212C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  <w:rPr>
                <w:sz w:val="3"/>
                <w:szCs w:val="3"/>
              </w:rPr>
            </w:pPr>
          </w:p>
        </w:tc>
      </w:tr>
      <w:tr w:rsidR="0053212C">
        <w:trPr>
          <w:trHeight w:val="104"/>
        </w:trPr>
        <w:tc>
          <w:tcPr>
            <w:tcW w:w="819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3212C" w:rsidRDefault="0053212C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  <w:rPr>
                <w:sz w:val="9"/>
                <w:szCs w:val="9"/>
              </w:rPr>
            </w:pPr>
          </w:p>
        </w:tc>
      </w:tr>
      <w:tr w:rsidR="0053212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3212C" w:rsidRDefault="0053212C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  <w:ind w:left="80"/>
              <w:rPr>
                <w:sz w:val="20"/>
                <w:szCs w:val="20"/>
              </w:rPr>
            </w:pPr>
          </w:p>
        </w:tc>
      </w:tr>
      <w:tr w:rsidR="0053212C">
        <w:trPr>
          <w:trHeight w:val="230"/>
        </w:trPr>
        <w:tc>
          <w:tcPr>
            <w:tcW w:w="819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3212C" w:rsidRDefault="0053212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3212C">
        <w:trPr>
          <w:trHeight w:val="74"/>
        </w:trPr>
        <w:tc>
          <w:tcPr>
            <w:tcW w:w="819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3212C" w:rsidRDefault="0053212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  <w:rPr>
                <w:sz w:val="20"/>
                <w:szCs w:val="20"/>
              </w:rPr>
            </w:pPr>
          </w:p>
        </w:tc>
      </w:tr>
      <w:tr w:rsidR="0053212C">
        <w:trPr>
          <w:trHeight w:val="260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3212C" w:rsidRDefault="0053212C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</w:pPr>
          </w:p>
        </w:tc>
      </w:tr>
    </w:tbl>
    <w:p w:rsidR="0053212C" w:rsidRDefault="0048586A">
      <w:r>
        <w:br w:type="page"/>
      </w:r>
    </w:p>
    <w:tbl>
      <w:tblPr>
        <w:tblW w:w="11120" w:type="dxa"/>
        <w:tblInd w:w="1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9"/>
        <w:gridCol w:w="2900"/>
        <w:gridCol w:w="981"/>
        <w:gridCol w:w="2900"/>
        <w:gridCol w:w="3520"/>
      </w:tblGrid>
      <w:tr w:rsidR="0053212C">
        <w:trPr>
          <w:trHeight w:val="29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53212C" w:rsidRDefault="0048586A">
            <w:pPr>
              <w:pageBreakBefore/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53212C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  <w:rPr>
                <w:sz w:val="3"/>
                <w:szCs w:val="3"/>
              </w:rPr>
            </w:pPr>
          </w:p>
        </w:tc>
      </w:tr>
      <w:tr w:rsidR="0053212C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53212C">
        <w:trPr>
          <w:trHeight w:val="44"/>
        </w:trPr>
        <w:tc>
          <w:tcPr>
            <w:tcW w:w="819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  <w:rPr>
                <w:sz w:val="3"/>
                <w:szCs w:val="3"/>
              </w:rPr>
            </w:pPr>
          </w:p>
        </w:tc>
      </w:tr>
      <w:tr w:rsidR="0053212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  <w:ind w:left="80"/>
              <w:rPr>
                <w:sz w:val="20"/>
                <w:szCs w:val="20"/>
              </w:rPr>
            </w:pPr>
          </w:p>
        </w:tc>
      </w:tr>
      <w:tr w:rsidR="0053212C">
        <w:trPr>
          <w:trHeight w:val="260"/>
        </w:trPr>
        <w:tc>
          <w:tcPr>
            <w:tcW w:w="819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</w:pP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3212C" w:rsidRDefault="0048586A">
            <w:pPr>
              <w:pStyle w:val="a9"/>
              <w:ind w:right="1247"/>
              <w:jc w:val="right"/>
            </w:pPr>
            <w:r>
              <w:t>20141,00</w:t>
            </w:r>
          </w:p>
        </w:tc>
      </w:tr>
      <w:tr w:rsidR="0053212C">
        <w:trPr>
          <w:trHeight w:val="74"/>
        </w:trPr>
        <w:tc>
          <w:tcPr>
            <w:tcW w:w="819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  <w:rPr>
                <w:sz w:val="6"/>
                <w:szCs w:val="6"/>
              </w:rPr>
            </w:pPr>
          </w:p>
        </w:tc>
      </w:tr>
      <w:tr w:rsidR="0053212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t xml:space="preserve">141313,13 </w:t>
            </w:r>
          </w:p>
        </w:tc>
      </w:tr>
      <w:tr w:rsidR="0053212C">
        <w:trPr>
          <w:trHeight w:val="79"/>
        </w:trPr>
        <w:tc>
          <w:tcPr>
            <w:tcW w:w="819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  <w:rPr>
                <w:sz w:val="3"/>
                <w:szCs w:val="3"/>
              </w:rPr>
            </w:pPr>
          </w:p>
        </w:tc>
      </w:tr>
      <w:tr w:rsidR="0053212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t xml:space="preserve">127206,72 </w:t>
            </w:r>
          </w:p>
        </w:tc>
      </w:tr>
      <w:tr w:rsidR="0053212C">
        <w:trPr>
          <w:trHeight w:val="44"/>
        </w:trPr>
        <w:tc>
          <w:tcPr>
            <w:tcW w:w="819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  <w:rPr>
                <w:sz w:val="3"/>
                <w:szCs w:val="3"/>
              </w:rPr>
            </w:pPr>
          </w:p>
        </w:tc>
      </w:tr>
      <w:tr w:rsidR="0053212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t xml:space="preserve">63823,97 </w:t>
            </w:r>
          </w:p>
        </w:tc>
      </w:tr>
      <w:tr w:rsidR="0053212C">
        <w:trPr>
          <w:trHeight w:val="44"/>
        </w:trPr>
        <w:tc>
          <w:tcPr>
            <w:tcW w:w="819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  <w:rPr>
                <w:sz w:val="3"/>
                <w:szCs w:val="3"/>
              </w:rPr>
            </w:pPr>
          </w:p>
        </w:tc>
      </w:tr>
      <w:tr w:rsidR="0053212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  <w:ind w:left="80"/>
              <w:rPr>
                <w:sz w:val="20"/>
                <w:szCs w:val="20"/>
              </w:rPr>
            </w:pPr>
          </w:p>
        </w:tc>
      </w:tr>
      <w:tr w:rsidR="0053212C">
        <w:trPr>
          <w:trHeight w:val="230"/>
        </w:trPr>
        <w:tc>
          <w:tcPr>
            <w:tcW w:w="819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</w:pPr>
            <w:r>
              <w:rPr>
                <w:rFonts w:ascii="Arial" w:hAnsi="Arial" w:cs="Arial"/>
              </w:rPr>
              <w:t xml:space="preserve">  141313,13 </w:t>
            </w:r>
          </w:p>
        </w:tc>
      </w:tr>
      <w:tr w:rsidR="0053212C">
        <w:trPr>
          <w:trHeight w:val="260"/>
        </w:trPr>
        <w:tc>
          <w:tcPr>
            <w:tcW w:w="819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</w:pPr>
          </w:p>
        </w:tc>
      </w:tr>
      <w:tr w:rsidR="0053212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  <w:ind w:left="80"/>
            </w:pPr>
          </w:p>
        </w:tc>
      </w:tr>
      <w:tr w:rsidR="0053212C">
        <w:trPr>
          <w:trHeight w:val="230"/>
        </w:trPr>
        <w:tc>
          <w:tcPr>
            <w:tcW w:w="819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</w:pPr>
            <w:r>
              <w:rPr>
                <w:rFonts w:ascii="Arial" w:hAnsi="Arial" w:cs="Arial"/>
              </w:rPr>
              <w:t xml:space="preserve">  127206,72 </w:t>
            </w:r>
          </w:p>
        </w:tc>
      </w:tr>
      <w:tr w:rsidR="0053212C">
        <w:trPr>
          <w:trHeight w:val="260"/>
        </w:trPr>
        <w:tc>
          <w:tcPr>
            <w:tcW w:w="819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</w:pPr>
          </w:p>
        </w:tc>
      </w:tr>
      <w:tr w:rsidR="0053212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  <w:ind w:left="80"/>
            </w:pPr>
          </w:p>
        </w:tc>
      </w:tr>
      <w:tr w:rsidR="0053212C">
        <w:trPr>
          <w:trHeight w:val="230"/>
        </w:trPr>
        <w:tc>
          <w:tcPr>
            <w:tcW w:w="819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</w:pPr>
            <w:r>
              <w:rPr>
                <w:rFonts w:ascii="Arial" w:hAnsi="Arial" w:cs="Arial"/>
              </w:rPr>
              <w:t xml:space="preserve">   63823,97 </w:t>
            </w:r>
          </w:p>
        </w:tc>
      </w:tr>
      <w:tr w:rsidR="0053212C">
        <w:trPr>
          <w:trHeight w:val="260"/>
        </w:trPr>
        <w:tc>
          <w:tcPr>
            <w:tcW w:w="819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</w:pPr>
          </w:p>
        </w:tc>
      </w:tr>
      <w:tr w:rsidR="0053212C">
        <w:trPr>
          <w:trHeight w:val="104"/>
        </w:trPr>
        <w:tc>
          <w:tcPr>
            <w:tcW w:w="819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  <w:rPr>
                <w:sz w:val="9"/>
                <w:szCs w:val="9"/>
              </w:rPr>
            </w:pPr>
          </w:p>
        </w:tc>
      </w:tr>
      <w:tr w:rsidR="0053212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  <w:ind w:left="80"/>
              <w:rPr>
                <w:sz w:val="20"/>
                <w:szCs w:val="20"/>
              </w:rPr>
            </w:pPr>
          </w:p>
        </w:tc>
      </w:tr>
      <w:tr w:rsidR="0053212C">
        <w:trPr>
          <w:trHeight w:val="230"/>
        </w:trPr>
        <w:tc>
          <w:tcPr>
            <w:tcW w:w="819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vMerge w:val="restart"/>
            <w:tcBorders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</w:pPr>
            <w:r>
              <w:t>-</w:t>
            </w:r>
          </w:p>
        </w:tc>
      </w:tr>
      <w:tr w:rsidR="0053212C">
        <w:trPr>
          <w:trHeight w:val="230"/>
        </w:trPr>
        <w:tc>
          <w:tcPr>
            <w:tcW w:w="819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vMerge/>
            <w:tcBorders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  <w:rPr>
                <w:sz w:val="20"/>
                <w:szCs w:val="20"/>
              </w:rPr>
            </w:pPr>
          </w:p>
        </w:tc>
      </w:tr>
      <w:tr w:rsidR="0053212C">
        <w:trPr>
          <w:trHeight w:val="260"/>
        </w:trPr>
        <w:tc>
          <w:tcPr>
            <w:tcW w:w="819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vMerge/>
            <w:tcBorders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</w:pPr>
          </w:p>
        </w:tc>
      </w:tr>
      <w:tr w:rsidR="0053212C">
        <w:trPr>
          <w:trHeight w:val="13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  <w:rPr>
                <w:sz w:val="11"/>
                <w:szCs w:val="11"/>
              </w:rPr>
            </w:pPr>
          </w:p>
        </w:tc>
      </w:tr>
      <w:tr w:rsidR="0053212C">
        <w:trPr>
          <w:trHeight w:val="276"/>
        </w:trPr>
        <w:tc>
          <w:tcPr>
            <w:tcW w:w="819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1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53212C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  <w:rPr>
                <w:sz w:val="3"/>
                <w:szCs w:val="3"/>
              </w:rPr>
            </w:pPr>
          </w:p>
        </w:tc>
      </w:tr>
      <w:tr w:rsidR="0053212C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53212C">
        <w:trPr>
          <w:trHeight w:val="44"/>
        </w:trPr>
        <w:tc>
          <w:tcPr>
            <w:tcW w:w="819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  <w:rPr>
                <w:sz w:val="3"/>
                <w:szCs w:val="3"/>
              </w:rPr>
            </w:pPr>
          </w:p>
        </w:tc>
      </w:tr>
      <w:tr w:rsidR="0053212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Общий объем </w:t>
            </w:r>
            <w:r>
              <w:rPr>
                <w:rFonts w:eastAsia="Times New Roman"/>
                <w:sz w:val="20"/>
                <w:szCs w:val="20"/>
              </w:rPr>
              <w:t>потребления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3212C" w:rsidRDefault="0048586A">
            <w:pPr>
              <w:pStyle w:val="a9"/>
              <w:ind w:right="1417"/>
              <w:jc w:val="right"/>
            </w:pPr>
            <w:r>
              <w:t>11545,16</w:t>
            </w:r>
          </w:p>
        </w:tc>
      </w:tr>
      <w:tr w:rsidR="0053212C">
        <w:trPr>
          <w:trHeight w:val="260"/>
        </w:trPr>
        <w:tc>
          <w:tcPr>
            <w:tcW w:w="819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</w:pP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  <w:rPr>
                <w:lang w:val="en-US"/>
              </w:rPr>
            </w:pPr>
          </w:p>
        </w:tc>
      </w:tr>
      <w:tr w:rsidR="0053212C">
        <w:trPr>
          <w:trHeight w:val="74"/>
        </w:trPr>
        <w:tc>
          <w:tcPr>
            <w:tcW w:w="819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  <w:rPr>
                <w:sz w:val="6"/>
                <w:szCs w:val="6"/>
              </w:rPr>
            </w:pPr>
          </w:p>
        </w:tc>
      </w:tr>
      <w:tr w:rsidR="0053212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t xml:space="preserve">524829,45 </w:t>
            </w:r>
          </w:p>
        </w:tc>
      </w:tr>
      <w:tr w:rsidR="0053212C">
        <w:trPr>
          <w:trHeight w:val="44"/>
        </w:trPr>
        <w:tc>
          <w:tcPr>
            <w:tcW w:w="819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  <w:rPr>
                <w:sz w:val="3"/>
                <w:szCs w:val="3"/>
              </w:rPr>
            </w:pPr>
          </w:p>
        </w:tc>
      </w:tr>
      <w:tr w:rsidR="0053212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t xml:space="preserve">468190,21 </w:t>
            </w:r>
          </w:p>
        </w:tc>
      </w:tr>
      <w:tr w:rsidR="0053212C">
        <w:trPr>
          <w:trHeight w:val="44"/>
        </w:trPr>
        <w:tc>
          <w:tcPr>
            <w:tcW w:w="819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  <w:rPr>
                <w:sz w:val="3"/>
                <w:szCs w:val="3"/>
              </w:rPr>
            </w:pPr>
          </w:p>
        </w:tc>
      </w:tr>
      <w:tr w:rsidR="0053212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t xml:space="preserve">259822,64 </w:t>
            </w:r>
          </w:p>
        </w:tc>
      </w:tr>
      <w:tr w:rsidR="0053212C">
        <w:trPr>
          <w:trHeight w:val="44"/>
        </w:trPr>
        <w:tc>
          <w:tcPr>
            <w:tcW w:w="819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  <w:rPr>
                <w:sz w:val="3"/>
                <w:szCs w:val="3"/>
              </w:rPr>
            </w:pPr>
          </w:p>
        </w:tc>
      </w:tr>
      <w:tr w:rsidR="0053212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  <w:ind w:left="80"/>
              <w:rPr>
                <w:sz w:val="20"/>
                <w:szCs w:val="20"/>
              </w:rPr>
            </w:pPr>
          </w:p>
        </w:tc>
      </w:tr>
      <w:tr w:rsidR="0053212C">
        <w:trPr>
          <w:trHeight w:val="230"/>
        </w:trPr>
        <w:tc>
          <w:tcPr>
            <w:tcW w:w="819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  <w:rPr>
                <w:sz w:val="20"/>
                <w:szCs w:val="20"/>
              </w:rPr>
            </w:pPr>
            <w:r>
              <w:t xml:space="preserve"> 524829,45 </w:t>
            </w:r>
          </w:p>
        </w:tc>
      </w:tr>
      <w:tr w:rsidR="0053212C">
        <w:trPr>
          <w:trHeight w:val="260"/>
        </w:trPr>
        <w:tc>
          <w:tcPr>
            <w:tcW w:w="819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</w:pPr>
          </w:p>
        </w:tc>
      </w:tr>
      <w:tr w:rsidR="0053212C">
        <w:trPr>
          <w:trHeight w:val="104"/>
        </w:trPr>
        <w:tc>
          <w:tcPr>
            <w:tcW w:w="819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  <w:rPr>
                <w:sz w:val="9"/>
                <w:szCs w:val="9"/>
              </w:rPr>
            </w:pPr>
          </w:p>
        </w:tc>
      </w:tr>
      <w:tr w:rsidR="0053212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  <w:ind w:left="80"/>
              <w:rPr>
                <w:sz w:val="20"/>
                <w:szCs w:val="20"/>
              </w:rPr>
            </w:pPr>
          </w:p>
        </w:tc>
      </w:tr>
      <w:tr w:rsidR="0053212C">
        <w:trPr>
          <w:trHeight w:val="230"/>
        </w:trPr>
        <w:tc>
          <w:tcPr>
            <w:tcW w:w="819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r>
              <w:rPr>
                <w:rFonts w:eastAsia="Times New Roman"/>
                <w:sz w:val="20"/>
                <w:szCs w:val="20"/>
              </w:rPr>
              <w:t>коммунального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  <w:rPr>
                <w:sz w:val="20"/>
                <w:szCs w:val="20"/>
              </w:rPr>
            </w:pPr>
            <w:r>
              <w:t xml:space="preserve"> 468190,21 </w:t>
            </w:r>
          </w:p>
        </w:tc>
      </w:tr>
      <w:tr w:rsidR="0053212C">
        <w:trPr>
          <w:trHeight w:val="260"/>
        </w:trPr>
        <w:tc>
          <w:tcPr>
            <w:tcW w:w="819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</w:pPr>
          </w:p>
        </w:tc>
      </w:tr>
      <w:tr w:rsidR="0053212C">
        <w:trPr>
          <w:trHeight w:val="104"/>
        </w:trPr>
        <w:tc>
          <w:tcPr>
            <w:tcW w:w="819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  <w:rPr>
                <w:sz w:val="9"/>
                <w:szCs w:val="9"/>
              </w:rPr>
            </w:pPr>
          </w:p>
        </w:tc>
      </w:tr>
      <w:tr w:rsidR="0053212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  <w:ind w:left="80"/>
              <w:rPr>
                <w:sz w:val="20"/>
                <w:szCs w:val="20"/>
              </w:rPr>
            </w:pPr>
          </w:p>
        </w:tc>
      </w:tr>
      <w:tr w:rsidR="0053212C">
        <w:trPr>
          <w:trHeight w:val="230"/>
        </w:trPr>
        <w:tc>
          <w:tcPr>
            <w:tcW w:w="819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  <w:rPr>
                <w:sz w:val="20"/>
                <w:szCs w:val="20"/>
              </w:rPr>
            </w:pPr>
            <w:r>
              <w:t xml:space="preserve">259822,64 </w:t>
            </w:r>
          </w:p>
        </w:tc>
      </w:tr>
      <w:tr w:rsidR="0053212C">
        <w:trPr>
          <w:trHeight w:val="260"/>
        </w:trPr>
        <w:tc>
          <w:tcPr>
            <w:tcW w:w="819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</w:pPr>
          </w:p>
        </w:tc>
      </w:tr>
      <w:tr w:rsidR="0053212C">
        <w:trPr>
          <w:trHeight w:val="104"/>
        </w:trPr>
        <w:tc>
          <w:tcPr>
            <w:tcW w:w="819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  <w:rPr>
                <w:sz w:val="9"/>
                <w:szCs w:val="9"/>
              </w:rPr>
            </w:pPr>
          </w:p>
        </w:tc>
      </w:tr>
      <w:tr w:rsidR="0053212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3212C">
        <w:trPr>
          <w:trHeight w:val="230"/>
        </w:trPr>
        <w:tc>
          <w:tcPr>
            <w:tcW w:w="819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  <w:rPr>
                <w:sz w:val="20"/>
                <w:szCs w:val="20"/>
              </w:rPr>
            </w:pPr>
          </w:p>
        </w:tc>
      </w:tr>
      <w:tr w:rsidR="0053212C">
        <w:trPr>
          <w:trHeight w:val="230"/>
        </w:trPr>
        <w:tc>
          <w:tcPr>
            <w:tcW w:w="819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  <w:rPr>
                <w:sz w:val="20"/>
                <w:szCs w:val="20"/>
              </w:rPr>
            </w:pPr>
          </w:p>
        </w:tc>
      </w:tr>
      <w:tr w:rsidR="0053212C">
        <w:trPr>
          <w:trHeight w:val="260"/>
        </w:trPr>
        <w:tc>
          <w:tcPr>
            <w:tcW w:w="819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</w:pPr>
          </w:p>
        </w:tc>
      </w:tr>
      <w:tr w:rsidR="0053212C">
        <w:trPr>
          <w:trHeight w:val="13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  <w:rPr>
                <w:sz w:val="11"/>
                <w:szCs w:val="11"/>
              </w:rPr>
            </w:pPr>
          </w:p>
        </w:tc>
      </w:tr>
    </w:tbl>
    <w:p w:rsidR="0053212C" w:rsidRDefault="0048586A">
      <w:r>
        <w:br w:type="page"/>
      </w:r>
    </w:p>
    <w:tbl>
      <w:tblPr>
        <w:tblW w:w="111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9"/>
        <w:gridCol w:w="2900"/>
        <w:gridCol w:w="981"/>
        <w:gridCol w:w="2900"/>
        <w:gridCol w:w="3520"/>
      </w:tblGrid>
      <w:tr w:rsidR="0053212C">
        <w:trPr>
          <w:trHeight w:val="476"/>
        </w:trPr>
        <w:tc>
          <w:tcPr>
            <w:tcW w:w="819" w:type="dxa"/>
            <w:vAlign w:val="bottom"/>
          </w:tcPr>
          <w:p w:rsidR="0053212C" w:rsidRDefault="0053212C">
            <w:pPr>
              <w:pageBreakBefore/>
              <w:widowControl w:val="0"/>
              <w:rPr>
                <w:sz w:val="24"/>
                <w:szCs w:val="24"/>
              </w:rPr>
            </w:pPr>
          </w:p>
        </w:tc>
        <w:tc>
          <w:tcPr>
            <w:tcW w:w="10301" w:type="dxa"/>
            <w:gridSpan w:val="4"/>
            <w:vAlign w:val="bottom"/>
          </w:tcPr>
          <w:p w:rsidR="0053212C" w:rsidRDefault="0048586A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53212C">
        <w:trPr>
          <w:trHeight w:val="224"/>
        </w:trPr>
        <w:tc>
          <w:tcPr>
            <w:tcW w:w="819" w:type="dxa"/>
            <w:tcBorders>
              <w:bottom w:val="single" w:sz="8" w:space="0" w:color="000000"/>
            </w:tcBorders>
            <w:vAlign w:val="bottom"/>
          </w:tcPr>
          <w:p w:rsidR="0053212C" w:rsidRDefault="0053212C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53212C" w:rsidRDefault="0053212C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981" w:type="dxa"/>
            <w:tcBorders>
              <w:bottom w:val="single" w:sz="8" w:space="0" w:color="000000"/>
            </w:tcBorders>
            <w:vAlign w:val="bottom"/>
          </w:tcPr>
          <w:p w:rsidR="0053212C" w:rsidRDefault="0053212C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53212C" w:rsidRDefault="0053212C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000000"/>
            </w:tcBorders>
            <w:vAlign w:val="bottom"/>
          </w:tcPr>
          <w:p w:rsidR="0053212C" w:rsidRDefault="0053212C">
            <w:pPr>
              <w:widowControl w:val="0"/>
              <w:rPr>
                <w:sz w:val="19"/>
                <w:szCs w:val="19"/>
              </w:rPr>
            </w:pPr>
          </w:p>
        </w:tc>
      </w:tr>
      <w:tr w:rsidR="0053212C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53212C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</w:pP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</w:pPr>
          </w:p>
        </w:tc>
      </w:tr>
      <w:tr w:rsidR="0053212C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  <w:rPr>
                <w:sz w:val="16"/>
                <w:szCs w:val="16"/>
              </w:rPr>
            </w:pPr>
          </w:p>
        </w:tc>
      </w:tr>
      <w:tr w:rsidR="0053212C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53212C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</w:pPr>
          </w:p>
        </w:tc>
      </w:tr>
      <w:tr w:rsidR="0053212C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  <w:rPr>
                <w:sz w:val="6"/>
                <w:szCs w:val="6"/>
              </w:rPr>
            </w:pPr>
          </w:p>
        </w:tc>
      </w:tr>
      <w:tr w:rsidR="0053212C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53212C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</w:pPr>
          </w:p>
        </w:tc>
      </w:tr>
      <w:tr w:rsidR="0053212C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  <w:rPr>
                <w:sz w:val="6"/>
                <w:szCs w:val="6"/>
              </w:rPr>
            </w:pPr>
          </w:p>
        </w:tc>
      </w:tr>
      <w:tr w:rsidR="0053212C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53212C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  <w:rPr>
                <w:sz w:val="20"/>
                <w:szCs w:val="20"/>
              </w:rPr>
            </w:pPr>
          </w:p>
        </w:tc>
      </w:tr>
      <w:tr w:rsidR="0053212C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</w:pPr>
          </w:p>
        </w:tc>
      </w:tr>
      <w:tr w:rsidR="0053212C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  <w:rPr>
                <w:sz w:val="9"/>
                <w:szCs w:val="9"/>
              </w:rPr>
            </w:pPr>
          </w:p>
        </w:tc>
      </w:tr>
      <w:tr w:rsidR="0053212C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3212C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</w:pPr>
          </w:p>
        </w:tc>
      </w:tr>
      <w:tr w:rsidR="0053212C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  <w:rPr>
                <w:sz w:val="6"/>
                <w:szCs w:val="6"/>
              </w:rPr>
            </w:pPr>
          </w:p>
        </w:tc>
      </w:tr>
      <w:tr w:rsidR="0053212C">
        <w:trPr>
          <w:trHeight w:val="476"/>
        </w:trPr>
        <w:tc>
          <w:tcPr>
            <w:tcW w:w="819" w:type="dxa"/>
            <w:vAlign w:val="bottom"/>
          </w:tcPr>
          <w:p w:rsidR="0053212C" w:rsidRDefault="0053212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301" w:type="dxa"/>
            <w:gridSpan w:val="4"/>
            <w:vAlign w:val="bottom"/>
          </w:tcPr>
          <w:p w:rsidR="0053212C" w:rsidRDefault="0048586A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Информация о ведении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-исковой работы в отношении потребителей-должников</w:t>
            </w:r>
          </w:p>
        </w:tc>
      </w:tr>
      <w:tr w:rsidR="0053212C">
        <w:trPr>
          <w:trHeight w:val="224"/>
        </w:trPr>
        <w:tc>
          <w:tcPr>
            <w:tcW w:w="819" w:type="dxa"/>
            <w:tcBorders>
              <w:bottom w:val="single" w:sz="8" w:space="0" w:color="000000"/>
            </w:tcBorders>
            <w:vAlign w:val="bottom"/>
          </w:tcPr>
          <w:p w:rsidR="0053212C" w:rsidRDefault="0053212C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53212C" w:rsidRDefault="0053212C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981" w:type="dxa"/>
            <w:tcBorders>
              <w:bottom w:val="single" w:sz="8" w:space="0" w:color="000000"/>
            </w:tcBorders>
            <w:vAlign w:val="bottom"/>
          </w:tcPr>
          <w:p w:rsidR="0053212C" w:rsidRDefault="0053212C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53212C" w:rsidRDefault="0053212C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000000"/>
            </w:tcBorders>
            <w:vAlign w:val="bottom"/>
          </w:tcPr>
          <w:p w:rsidR="0053212C" w:rsidRDefault="0053212C">
            <w:pPr>
              <w:widowControl w:val="0"/>
              <w:rPr>
                <w:sz w:val="19"/>
                <w:szCs w:val="19"/>
              </w:rPr>
            </w:pPr>
          </w:p>
        </w:tc>
      </w:tr>
      <w:tr w:rsidR="0053212C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53212C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</w:pP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</w:pPr>
          </w:p>
        </w:tc>
      </w:tr>
      <w:tr w:rsidR="0053212C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  <w:rPr>
                <w:sz w:val="16"/>
                <w:szCs w:val="16"/>
              </w:rPr>
            </w:pPr>
          </w:p>
        </w:tc>
      </w:tr>
      <w:tr w:rsidR="0053212C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53212C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</w:pPr>
          </w:p>
        </w:tc>
      </w:tr>
      <w:tr w:rsidR="0053212C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  <w:rPr>
                <w:sz w:val="6"/>
                <w:szCs w:val="6"/>
              </w:rPr>
            </w:pPr>
          </w:p>
        </w:tc>
      </w:tr>
      <w:tr w:rsidR="0053212C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</w:tr>
      <w:tr w:rsidR="0053212C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</w:pPr>
          </w:p>
        </w:tc>
      </w:tr>
      <w:tr w:rsidR="0053212C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  <w:rPr>
                <w:sz w:val="6"/>
                <w:szCs w:val="6"/>
              </w:rPr>
            </w:pPr>
          </w:p>
        </w:tc>
      </w:tr>
      <w:tr w:rsidR="0053212C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3212C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  <w:rPr>
                <w:sz w:val="20"/>
                <w:szCs w:val="20"/>
              </w:rPr>
            </w:pPr>
          </w:p>
        </w:tc>
      </w:tr>
      <w:tr w:rsidR="0053212C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3212C" w:rsidRDefault="0048586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</w:pPr>
          </w:p>
        </w:tc>
      </w:tr>
      <w:tr w:rsidR="0053212C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3212C" w:rsidRDefault="0053212C">
            <w:pPr>
              <w:widowControl w:val="0"/>
              <w:rPr>
                <w:sz w:val="9"/>
                <w:szCs w:val="9"/>
              </w:rPr>
            </w:pPr>
          </w:p>
        </w:tc>
      </w:tr>
    </w:tbl>
    <w:p w:rsidR="0053212C" w:rsidRDefault="0053212C">
      <w:pPr>
        <w:spacing w:line="200" w:lineRule="exact"/>
        <w:rPr>
          <w:sz w:val="20"/>
          <w:szCs w:val="20"/>
        </w:rPr>
      </w:pPr>
    </w:p>
    <w:p w:rsidR="0053212C" w:rsidRDefault="0053212C">
      <w:pPr>
        <w:spacing w:line="200" w:lineRule="exact"/>
        <w:rPr>
          <w:sz w:val="20"/>
          <w:szCs w:val="20"/>
        </w:rPr>
      </w:pPr>
    </w:p>
    <w:p w:rsidR="0053212C" w:rsidRDefault="0053212C">
      <w:pPr>
        <w:spacing w:line="200" w:lineRule="exact"/>
        <w:rPr>
          <w:sz w:val="20"/>
          <w:szCs w:val="20"/>
        </w:rPr>
      </w:pPr>
    </w:p>
    <w:p w:rsidR="0053212C" w:rsidRDefault="0053212C">
      <w:pPr>
        <w:spacing w:line="200" w:lineRule="exact"/>
        <w:rPr>
          <w:sz w:val="20"/>
          <w:szCs w:val="20"/>
        </w:rPr>
      </w:pPr>
    </w:p>
    <w:p w:rsidR="0053212C" w:rsidRDefault="0053212C">
      <w:pPr>
        <w:spacing w:line="200" w:lineRule="exact"/>
        <w:rPr>
          <w:sz w:val="20"/>
          <w:szCs w:val="20"/>
        </w:rPr>
      </w:pPr>
    </w:p>
    <w:p w:rsidR="0053212C" w:rsidRDefault="0053212C">
      <w:pPr>
        <w:spacing w:line="200" w:lineRule="exact"/>
        <w:rPr>
          <w:sz w:val="20"/>
          <w:szCs w:val="20"/>
        </w:rPr>
      </w:pPr>
    </w:p>
    <w:sectPr w:rsidR="0053212C">
      <w:pgSz w:w="11906" w:h="16838"/>
      <w:pgMar w:top="375" w:right="400" w:bottom="0" w:left="40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3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characterSpacingControl w:val="doNotCompress"/>
  <w:compat>
    <w:useFELayout/>
    <w:compatSetting w:name="compatibilityMode" w:uri="http://schemas.microsoft.com/office/word" w:val="12"/>
  </w:compat>
  <w:rsids>
    <w:rsidRoot w:val="0053212C"/>
    <w:rsid w:val="0048586A"/>
    <w:rsid w:val="00532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2610A9-B0E6-463E-94DE-7C2AD70A7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4E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customStyle="1" w:styleId="a9">
    <w:name w:val="Содержимое таблицы"/>
    <w:basedOn w:val="a"/>
    <w:qFormat/>
    <w:pPr>
      <w:widowControl w:val="0"/>
      <w:suppressLineNumbers/>
    </w:pPr>
  </w:style>
  <w:style w:type="paragraph" w:customStyle="1" w:styleId="aa">
    <w:name w:val="Заголовок таблицы"/>
    <w:basedOn w:val="a9"/>
    <w:qFormat/>
    <w:pPr>
      <w:jc w:val="center"/>
    </w:pPr>
    <w:rPr>
      <w:b/>
      <w:bCs/>
    </w:rPr>
  </w:style>
  <w:style w:type="table" w:styleId="ab">
    <w:name w:val="Table Grid"/>
    <w:basedOn w:val="a1"/>
    <w:uiPriority w:val="59"/>
    <w:rsid w:val="0094446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D930F5-C64F-4458-913C-C9D9055F5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10</Pages>
  <Words>3131</Words>
  <Characters>17853</Characters>
  <Application>Microsoft Office Word</Application>
  <DocSecurity>0</DocSecurity>
  <Lines>148</Lines>
  <Paragraphs>41</Paragraphs>
  <ScaleCrop>false</ScaleCrop>
  <Company/>
  <LinksUpToDate>false</LinksUpToDate>
  <CharactersWithSpaces>20943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Мария Масликова</cp:lastModifiedBy>
  <cp:revision>20</cp:revision>
  <dcterms:created xsi:type="dcterms:W3CDTF">2019-11-29T12:41:00Z</dcterms:created>
  <dcterms:modified xsi:type="dcterms:W3CDTF">2023-03-24T08:45:00Z</dcterms:modified>
  <dc:language>ru-RU</dc:language>
</cp:coreProperties>
</file>