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60" w:hanging="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>
      <w:pPr>
        <w:pStyle w:val="Normal"/>
        <w:spacing w:lineRule="exact" w:line="37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Куйбышева, д. 20</w:t>
      </w:r>
    </w:p>
    <w:p>
      <w:pPr>
        <w:pStyle w:val="Normal"/>
        <w:ind w:right="60" w:hanging="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</w:r>
    </w:p>
    <w:tbl>
      <w:tblPr>
        <w:tblW w:w="11199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77"/>
        <w:gridCol w:w="6"/>
        <w:gridCol w:w="2740"/>
        <w:gridCol w:w="8"/>
        <w:gridCol w:w="934"/>
        <w:gridCol w:w="2755"/>
        <w:gridCol w:w="3352"/>
        <w:gridCol w:w="255"/>
        <w:gridCol w:w="235"/>
        <w:gridCol w:w="236"/>
      </w:tblGrid>
      <w:tr>
        <w:trPr>
          <w:trHeight w:val="266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2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4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01.01.2023</w:t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31.12.2023</w:t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6" w:hRule="atLeast"/>
        </w:trPr>
        <w:tc>
          <w:tcPr>
            <w:tcW w:w="10472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2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2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4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6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/>
              <w:t>205938,61</w:t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/>
              <w:t>694037,19</w:t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6" w:hRule="atLeast"/>
        </w:trPr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/>
              <w:t>675500,20</w:t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/>
              <w:t>675500,20</w:t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/>
              <w:t>233880,12</w:t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ind w:left="800" w:hanging="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widowControl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widowControl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>
      <w:pPr>
        <w:pStyle w:val="Normal"/>
        <w:widowControl w:val="false"/>
        <w:rPr>
          <w:rFonts w:eastAsia="Times New Roman"/>
          <w:sz w:val="20"/>
          <w:szCs w:val="20"/>
        </w:rPr>
      </w:pPr>
      <w:r>
        <w:rPr/>
        <w:t>заполняется по каждому виду работ (услуг))</w:t>
      </w:r>
    </w:p>
    <w:p>
      <w:pPr>
        <w:pStyle w:val="Normal"/>
        <w:widowControl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tbl>
      <w:tblPr>
        <w:tblW w:w="1119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48"/>
        <w:gridCol w:w="4151"/>
        <w:gridCol w:w="1283"/>
        <w:gridCol w:w="1313"/>
        <w:gridCol w:w="1511"/>
        <w:gridCol w:w="1058"/>
        <w:gridCol w:w="1129"/>
      </w:tblGrid>
      <w:tr>
        <w:trPr>
          <w:trHeight w:val="810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№ </w:t>
            </w:r>
            <w:r>
              <w:rPr>
                <w:rFonts w:cs="Arial" w:ascii="Arial" w:hAnsi="Arial"/>
                <w:sz w:val="18"/>
                <w:szCs w:val="18"/>
              </w:rPr>
              <w:t>п/п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Ед.изм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Объем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Отчет 2023,руб.</w:t>
            </w:r>
          </w:p>
        </w:tc>
      </w:tr>
      <w:tr>
        <w:trPr>
          <w:trHeight w:val="480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2 548,90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3,85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117 759,18</w:t>
            </w:r>
          </w:p>
        </w:tc>
      </w:tr>
      <w:tr>
        <w:trPr>
          <w:trHeight w:val="240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1.1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1.2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400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1.3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3360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1.4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1.5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680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1.6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880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1.7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1.8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1.9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2 548,90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2,31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70 655,51</w:t>
            </w:r>
          </w:p>
        </w:tc>
      </w:tr>
      <w:tr>
        <w:trPr>
          <w:trHeight w:val="1440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2.1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2.2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480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2 548,90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3,94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120 511,99</w:t>
            </w:r>
          </w:p>
        </w:tc>
      </w:tr>
      <w:tr>
        <w:trPr>
          <w:trHeight w:val="720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2 548,90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1,32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40 374,58</w:t>
            </w:r>
          </w:p>
        </w:tc>
      </w:tr>
      <w:tr>
        <w:trPr>
          <w:trHeight w:val="960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2 548,90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2,19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66 985,09</w:t>
            </w:r>
          </w:p>
        </w:tc>
      </w:tr>
      <w:tr>
        <w:trPr>
          <w:trHeight w:val="720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2 548,90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1,37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41 903,92</w:t>
            </w:r>
          </w:p>
        </w:tc>
      </w:tr>
      <w:tr>
        <w:trPr>
          <w:trHeight w:val="1440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2 548,90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3,41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104 225,97</w:t>
            </w:r>
          </w:p>
        </w:tc>
      </w:tr>
      <w:tr>
        <w:trPr>
          <w:trHeight w:val="480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рулонной кровли отдельными местами промазкой мастикой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218,36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1 528,52</w:t>
            </w:r>
          </w:p>
        </w:tc>
      </w:tr>
      <w:tr>
        <w:trPr>
          <w:trHeight w:val="240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Укрепление металлических покрытий парапета,оголовок вентшахт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м.п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3" w:hAnsi="Arial3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559,61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13 430,64</w:t>
            </w:r>
          </w:p>
        </w:tc>
      </w:tr>
      <w:tr>
        <w:trPr>
          <w:trHeight w:val="240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4 838,79</w:t>
            </w:r>
          </w:p>
        </w:tc>
      </w:tr>
      <w:tr>
        <w:trPr>
          <w:trHeight w:val="240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рулонной кровли отдельными местами из наплавляемого материала в 1 слой (без списания материала)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3" w:hAnsi="Arial3" w:eastAsia="Times New Roman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129,28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387,84</w:t>
            </w:r>
          </w:p>
        </w:tc>
      </w:tr>
      <w:tr>
        <w:trPr>
          <w:trHeight w:val="480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кровель рулонных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3 106,16</w:t>
            </w:r>
          </w:p>
        </w:tc>
      </w:tr>
      <w:tr>
        <w:trPr>
          <w:trHeight w:val="480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 по  периметру  крыши  от  снега,  наледи  и  сосулек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1672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3" w:hAnsi="Arial3" w:eastAsia="Times New Roman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40 200,66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40 200,66</w:t>
            </w:r>
          </w:p>
        </w:tc>
      </w:tr>
      <w:tr>
        <w:trPr>
          <w:trHeight w:val="480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кладки стен отдельными местами: кирпичной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31 708,94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6 341,79</w:t>
            </w:r>
          </w:p>
        </w:tc>
      </w:tr>
      <w:tr>
        <w:trPr>
          <w:trHeight w:val="240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Устройство стяжек цементных: толщиной 20мм входного крыльца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3" w:hAnsi="Arial3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368,62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368,62</w:t>
            </w:r>
          </w:p>
        </w:tc>
      </w:tr>
      <w:tr>
        <w:trPr>
          <w:trHeight w:val="480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Добавлять к есн на последующий слой 20мм (штукатурка стен фасада)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2 038,22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6 114,66</w:t>
            </w:r>
          </w:p>
        </w:tc>
      </w:tr>
      <w:tr>
        <w:trPr>
          <w:trHeight w:val="240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Перетирка штукатурки фасадов гладких клеем ЕК с автовышки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3" w:hAnsi="Arial3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557,76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1 729,06</w:t>
            </w:r>
          </w:p>
        </w:tc>
      </w:tr>
      <w:tr>
        <w:trPr>
          <w:trHeight w:val="720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Отбивание слабодержащегося штукатурного слоя  балконных плит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345,16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345,16</w:t>
            </w:r>
          </w:p>
        </w:tc>
      </w:tr>
      <w:tr>
        <w:trPr>
          <w:trHeight w:val="240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штукатурки балконных плит с автовышки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3 094,02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9 282,06</w:t>
            </w:r>
          </w:p>
        </w:tc>
      </w:tr>
      <w:tr>
        <w:trPr>
          <w:trHeight w:val="240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Окраска балконных плит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428,78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1 372,10</w:t>
            </w:r>
          </w:p>
        </w:tc>
      </w:tr>
      <w:tr>
        <w:trPr>
          <w:trHeight w:val="960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1 101,52</w:t>
            </w:r>
          </w:p>
        </w:tc>
      </w:tr>
      <w:tr>
        <w:trPr>
          <w:trHeight w:val="240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1119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 Cyr" w:hAnsi="Arial Cyr" w:eastAsia="Times New Roman" w:cs="Arial Cyr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2 618,46</w:t>
            </w:r>
          </w:p>
        </w:tc>
      </w:tr>
      <w:tr>
        <w:trPr>
          <w:trHeight w:val="240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1 378,50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689,25</w:t>
            </w:r>
          </w:p>
        </w:tc>
      </w:tr>
      <w:tr>
        <w:trPr>
          <w:trHeight w:val="960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1353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3 598,98</w:t>
            </w:r>
          </w:p>
        </w:tc>
      </w:tr>
      <w:tr>
        <w:trPr>
          <w:trHeight w:val="720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2666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5 971,84</w:t>
            </w:r>
          </w:p>
        </w:tc>
      </w:tr>
      <w:tr>
        <w:trPr>
          <w:trHeight w:val="240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960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0,72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1 480,75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1 066,14</w:t>
            </w:r>
          </w:p>
        </w:tc>
      </w:tr>
      <w:tr>
        <w:trPr>
          <w:trHeight w:val="240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59,7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133,73</w:t>
            </w:r>
          </w:p>
        </w:tc>
      </w:tr>
      <w:tr>
        <w:trPr>
          <w:trHeight w:val="240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2 548,90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7,68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234 951,07</w:t>
            </w:r>
          </w:p>
        </w:tc>
      </w:tr>
      <w:tr>
        <w:trPr>
          <w:trHeight w:val="240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наличия тяги в дымовентканалах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2546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10 947,80</w:t>
            </w:r>
          </w:p>
        </w:tc>
      </w:tr>
      <w:tr>
        <w:trPr>
          <w:trHeight w:val="240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</w:tr>
      <w:tr>
        <w:trPr>
          <w:trHeight w:val="480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</w:tr>
      <w:tr>
        <w:trPr>
          <w:trHeight w:val="720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</w:tr>
      <w:tr>
        <w:trPr>
          <w:trHeight w:val="1200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п.м.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19,2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7 726,85</w:t>
            </w:r>
          </w:p>
        </w:tc>
      </w:tr>
      <w:tr>
        <w:trPr>
          <w:trHeight w:val="720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0,64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22 438,30</w:t>
            </w:r>
          </w:p>
        </w:tc>
      </w:tr>
      <w:tr>
        <w:trPr>
          <w:trHeight w:val="240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</w:t>
            </w:r>
            <w:r>
              <w:rPr>
                <w:rFonts w:cs="DejaVu Sans" w:ascii="DejaVu Sans" w:hAnsi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2,548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14 888,75</w:t>
            </w:r>
          </w:p>
        </w:tc>
      </w:tr>
      <w:tr>
        <w:trPr>
          <w:trHeight w:val="240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</w:t>
            </w:r>
            <w:r>
              <w:rPr>
                <w:rFonts w:cs="DejaVu Sans" w:ascii="DejaVu Sans" w:hAnsi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0,213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23 896,76</w:t>
            </w:r>
          </w:p>
        </w:tc>
      </w:tr>
      <w:tr>
        <w:trPr>
          <w:trHeight w:val="240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1 464,24</w:t>
            </w:r>
          </w:p>
        </w:tc>
      </w:tr>
      <w:tr>
        <w:trPr>
          <w:trHeight w:val="720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25 811,66</w:t>
            </w:r>
          </w:p>
        </w:tc>
      </w:tr>
      <w:tr>
        <w:trPr>
          <w:trHeight w:val="480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Замена вентилей до 32мм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1 050,25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2 100,50</w:t>
            </w:r>
          </w:p>
        </w:tc>
      </w:tr>
      <w:tr>
        <w:trPr>
          <w:trHeight w:val="480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Замена задвижек до 100мм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8 854,14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17 708,28</w:t>
            </w:r>
          </w:p>
        </w:tc>
      </w:tr>
      <w:tr>
        <w:trPr>
          <w:trHeight w:val="480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2 418,26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4 836,52</w:t>
            </w:r>
          </w:p>
        </w:tc>
      </w:tr>
      <w:tr>
        <w:trPr>
          <w:trHeight w:val="240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Окраска маслянными составами стальных труб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10м2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1,86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4 648,96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8 647,07</w:t>
            </w:r>
          </w:p>
        </w:tc>
      </w:tr>
      <w:tr>
        <w:trPr>
          <w:trHeight w:val="960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Замена вентилей до 20мм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837,74</w:t>
            </w:r>
          </w:p>
        </w:tc>
      </w:tr>
      <w:tr>
        <w:trPr>
          <w:trHeight w:val="480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 счётчиков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1 737,08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1 737,08</w:t>
            </w:r>
          </w:p>
        </w:tc>
      </w:tr>
      <w:tr>
        <w:trPr>
          <w:trHeight w:val="240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стальных трубопроводов на полипропиленовые Д 32 мм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10мп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10 523,25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6 313,95</w:t>
            </w:r>
          </w:p>
        </w:tc>
      </w:tr>
      <w:tr>
        <w:trPr>
          <w:trHeight w:val="240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</w:tr>
      <w:tr>
        <w:trPr>
          <w:trHeight w:val="480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</w:t>
            </w:r>
            <w:r>
              <w:rPr>
                <w:rFonts w:cs="DejaVu Sans" w:ascii="DejaVu Sans" w:hAnsi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11,314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4 417,78</w:t>
            </w:r>
          </w:p>
        </w:tc>
      </w:tr>
      <w:tr>
        <w:trPr>
          <w:trHeight w:val="720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</w:tr>
      <w:tr>
        <w:trPr>
          <w:trHeight w:val="480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918,09</w:t>
            </w:r>
          </w:p>
        </w:tc>
      </w:tr>
      <w:tr>
        <w:trPr>
          <w:trHeight w:val="480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</w:tr>
      <w:tr>
        <w:trPr>
          <w:trHeight w:val="480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3 650,82</w:t>
            </w:r>
          </w:p>
        </w:tc>
      </w:tr>
      <w:tr>
        <w:trPr>
          <w:trHeight w:val="480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7 301,64</w:t>
            </w:r>
          </w:p>
        </w:tc>
      </w:tr>
      <w:tr>
        <w:trPr>
          <w:trHeight w:val="240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Снятие и обработка  показаний с ОДПУ ХВС.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14 264,56</w:t>
            </w:r>
          </w:p>
        </w:tc>
      </w:tr>
      <w:tr>
        <w:trPr>
          <w:trHeight w:val="240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1 060,56</w:t>
            </w:r>
          </w:p>
        </w:tc>
      </w:tr>
      <w:tr>
        <w:trPr>
          <w:trHeight w:val="240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275,95</w:t>
            </w:r>
          </w:p>
        </w:tc>
      </w:tr>
      <w:tr>
        <w:trPr>
          <w:trHeight w:val="240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452,68</w:t>
            </w:r>
          </w:p>
        </w:tc>
      </w:tr>
      <w:tr>
        <w:trPr>
          <w:trHeight w:val="240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Измерение сопротивления изол. электросети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1 165,53</w:t>
            </w:r>
          </w:p>
        </w:tc>
      </w:tr>
      <w:tr>
        <w:trPr>
          <w:trHeight w:val="240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2 345,41</w:t>
            </w:r>
          </w:p>
        </w:tc>
      </w:tr>
      <w:tr>
        <w:trPr>
          <w:trHeight w:val="240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13 192,68</w:t>
            </w:r>
          </w:p>
        </w:tc>
      </w:tr>
      <w:tr>
        <w:trPr>
          <w:trHeight w:val="240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устр.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</w:tr>
      <w:tr>
        <w:trPr>
          <w:trHeight w:val="240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 лест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1 682,87</w:t>
            </w:r>
          </w:p>
        </w:tc>
      </w:tr>
      <w:tr>
        <w:trPr>
          <w:trHeight w:val="240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м.кв.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93,49</w:t>
            </w:r>
          </w:p>
        </w:tc>
      </w:tr>
      <w:tr>
        <w:trPr>
          <w:trHeight w:val="240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4 260,64</w:t>
            </w:r>
          </w:p>
        </w:tc>
      </w:tr>
      <w:tr>
        <w:trPr>
          <w:trHeight w:val="240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150,64</w:t>
            </w:r>
          </w:p>
        </w:tc>
      </w:tr>
      <w:tr>
        <w:trPr>
          <w:trHeight w:val="240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с.диодных светильников с датчиком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1 222,16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1 222,16</w:t>
            </w:r>
          </w:p>
        </w:tc>
      </w:tr>
      <w:tr>
        <w:trPr>
          <w:trHeight w:val="240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2548,90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26,07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797 367,30</w:t>
            </w:r>
          </w:p>
        </w:tc>
      </w:tr>
    </w:tbl>
    <w:p>
      <w:pPr>
        <w:pStyle w:val="Normal"/>
        <w:ind w:left="800" w:hanging="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uppressAutoHyphens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>
      <w:pPr>
        <w:pStyle w:val="Normal"/>
        <w:spacing w:lineRule="exact" w:line="234"/>
        <w:jc w:val="center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21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08"/>
        <w:gridCol w:w="2855"/>
        <w:gridCol w:w="1007"/>
        <w:gridCol w:w="2881"/>
        <w:gridCol w:w="3528"/>
        <w:gridCol w:w="131"/>
      </w:tblGrid>
      <w:tr>
        <w:trPr>
          <w:trHeight w:val="266" w:hRule="atLeast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34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6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46" w:hRule="atLeast"/>
        </w:trPr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rPr>
          <w:trHeight w:val="246" w:hRule="atLeast"/>
        </w:trPr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90" w:hRule="atLeast"/>
        </w:trPr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476" w:hRule="atLeast"/>
        </w:trPr>
        <w:tc>
          <w:tcPr>
            <w:tcW w:w="11079" w:type="dxa"/>
            <w:gridSpan w:val="5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131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34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6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46" w:hRule="atLeast"/>
        </w:trPr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26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exact" w:line="200"/>
        <w:rPr/>
      </w:pPr>
      <w:r>
        <w:rPr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21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38"/>
        <w:gridCol w:w="2846"/>
        <w:gridCol w:w="1014"/>
        <w:gridCol w:w="2899"/>
        <w:gridCol w:w="3613"/>
      </w:tblGrid>
      <w:tr>
        <w:trPr>
          <w:trHeight w:val="266" w:hRule="atLeast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right="12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34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6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76" w:hRule="atLeast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>
        <w:trPr>
          <w:trHeight w:val="276" w:hRule="atLeast"/>
        </w:trPr>
        <w:tc>
          <w:tcPr>
            <w:tcW w:w="83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>
        <w:trPr>
          <w:trHeight w:val="246" w:hRule="atLeast"/>
        </w:trPr>
        <w:tc>
          <w:tcPr>
            <w:tcW w:w="83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75549</w:t>
            </w:r>
          </w:p>
          <w:p>
            <w:pPr>
              <w:pStyle w:val="Style19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76" w:hRule="atLeast"/>
        </w:trPr>
        <w:tc>
          <w:tcPr>
            <w:tcW w:w="83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333930,81</w:t>
            </w:r>
          </w:p>
        </w:tc>
      </w:tr>
      <w:tr>
        <w:trPr>
          <w:trHeight w:val="276" w:hRule="atLeast"/>
        </w:trPr>
        <w:tc>
          <w:tcPr>
            <w:tcW w:w="83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318880,73</w:t>
            </w:r>
          </w:p>
        </w:tc>
      </w:tr>
      <w:tr>
        <w:trPr>
          <w:trHeight w:val="276" w:hRule="atLeast"/>
        </w:trPr>
        <w:tc>
          <w:tcPr>
            <w:tcW w:w="83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151538,13</w:t>
            </w:r>
          </w:p>
        </w:tc>
      </w:tr>
      <w:tr>
        <w:trPr>
          <w:trHeight w:val="246" w:hRule="atLeast"/>
        </w:trPr>
        <w:tc>
          <w:tcPr>
            <w:tcW w:w="83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333930,81</w:t>
            </w:r>
          </w:p>
        </w:tc>
      </w:tr>
      <w:tr>
        <w:trPr>
          <w:trHeight w:val="246" w:hRule="atLeast"/>
        </w:trPr>
        <w:tc>
          <w:tcPr>
            <w:tcW w:w="83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318880,73</w:t>
            </w:r>
          </w:p>
        </w:tc>
      </w:tr>
      <w:tr>
        <w:trPr>
          <w:trHeight w:val="246" w:hRule="atLeast"/>
        </w:trPr>
        <w:tc>
          <w:tcPr>
            <w:tcW w:w="83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151538,13</w:t>
            </w:r>
          </w:p>
        </w:tc>
      </w:tr>
      <w:tr>
        <w:trPr>
          <w:trHeight w:val="246" w:hRule="atLeast"/>
        </w:trPr>
        <w:tc>
          <w:tcPr>
            <w:tcW w:w="83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>
        <w:trPr>
          <w:trHeight w:val="276" w:hRule="atLeast"/>
        </w:trPr>
        <w:tc>
          <w:tcPr>
            <w:tcW w:w="83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3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</w:rPr>
              <w:t>5085,67</w:t>
            </w:r>
          </w:p>
          <w:p>
            <w:pPr>
              <w:pStyle w:val="Style19"/>
              <w:widowControl w:val="false"/>
              <w:ind w:left="113" w:right="1361" w:hanging="0"/>
              <w:jc w:val="right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3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143385,09</w:t>
            </w:r>
          </w:p>
        </w:tc>
      </w:tr>
      <w:tr>
        <w:trPr>
          <w:trHeight w:val="439" w:hRule="atLeast"/>
        </w:trPr>
        <w:tc>
          <w:tcPr>
            <w:tcW w:w="83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137404,15</w:t>
            </w:r>
          </w:p>
        </w:tc>
      </w:tr>
      <w:tr>
        <w:trPr>
          <w:trHeight w:val="276" w:hRule="atLeast"/>
        </w:trPr>
        <w:tc>
          <w:tcPr>
            <w:tcW w:w="83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49323,57</w:t>
            </w:r>
          </w:p>
        </w:tc>
      </w:tr>
      <w:tr>
        <w:trPr>
          <w:trHeight w:val="246" w:hRule="atLeast"/>
        </w:trPr>
        <w:tc>
          <w:tcPr>
            <w:tcW w:w="83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143385,09</w:t>
            </w:r>
          </w:p>
        </w:tc>
      </w:tr>
      <w:tr>
        <w:trPr>
          <w:trHeight w:val="246" w:hRule="atLeast"/>
        </w:trPr>
        <w:tc>
          <w:tcPr>
            <w:tcW w:w="83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137404,15</w:t>
            </w:r>
          </w:p>
        </w:tc>
      </w:tr>
      <w:tr>
        <w:trPr>
          <w:trHeight w:val="902" w:hRule="atLeast"/>
        </w:trPr>
        <w:tc>
          <w:tcPr>
            <w:tcW w:w="83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49323,57</w:t>
            </w:r>
          </w:p>
        </w:tc>
      </w:tr>
      <w:tr>
        <w:trPr>
          <w:trHeight w:val="246" w:hRule="atLeast"/>
        </w:trPr>
        <w:tc>
          <w:tcPr>
            <w:tcW w:w="83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Style15"/>
        <w:rPr/>
      </w:pPr>
      <w:r>
        <w:rPr/>
      </w:r>
      <w:r>
        <w:br w:type="page"/>
      </w:r>
    </w:p>
    <w:p>
      <w:pPr>
        <w:pStyle w:val="Style15"/>
        <w:rPr/>
      </w:pPr>
      <w:r>
        <w:rPr/>
      </w:r>
    </w:p>
    <w:tbl>
      <w:tblPr>
        <w:tblW w:w="1121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03"/>
        <w:gridCol w:w="2836"/>
        <w:gridCol w:w="961"/>
        <w:gridCol w:w="2836"/>
        <w:gridCol w:w="3774"/>
      </w:tblGrid>
      <w:tr>
        <w:trPr>
          <w:trHeight w:val="300" w:hRule="atLeast"/>
        </w:trPr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>
        <w:trPr>
          <w:trHeight w:val="276" w:hRule="atLeast"/>
        </w:trPr>
        <w:tc>
          <w:tcPr>
            <w:tcW w:w="80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7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>
        <w:trPr>
          <w:trHeight w:val="246" w:hRule="atLeast"/>
        </w:trPr>
        <w:tc>
          <w:tcPr>
            <w:tcW w:w="80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7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500,90</w:t>
            </w:r>
          </w:p>
          <w:p>
            <w:pPr>
              <w:pStyle w:val="Style19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0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7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1143109,16</w:t>
            </w:r>
          </w:p>
        </w:tc>
      </w:tr>
      <w:tr>
        <w:trPr>
          <w:trHeight w:val="276" w:hRule="atLeast"/>
        </w:trPr>
        <w:tc>
          <w:tcPr>
            <w:tcW w:w="80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1104499,07</w:t>
            </w:r>
          </w:p>
        </w:tc>
      </w:tr>
      <w:tr>
        <w:trPr>
          <w:trHeight w:val="276" w:hRule="atLeast"/>
        </w:trPr>
        <w:tc>
          <w:tcPr>
            <w:tcW w:w="80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352529,21</w:t>
            </w:r>
          </w:p>
        </w:tc>
      </w:tr>
      <w:tr>
        <w:trPr>
          <w:trHeight w:val="246" w:hRule="atLeast"/>
        </w:trPr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1143109,16</w:t>
            </w:r>
          </w:p>
        </w:tc>
      </w:tr>
      <w:tr>
        <w:trPr>
          <w:trHeight w:val="246" w:hRule="atLeast"/>
        </w:trPr>
        <w:tc>
          <w:tcPr>
            <w:tcW w:w="803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1104499,07</w:t>
            </w:r>
          </w:p>
        </w:tc>
      </w:tr>
      <w:tr>
        <w:trPr>
          <w:trHeight w:val="246" w:hRule="atLeast"/>
        </w:trPr>
        <w:tc>
          <w:tcPr>
            <w:tcW w:w="803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7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352529,21</w:t>
            </w:r>
          </w:p>
        </w:tc>
      </w:tr>
      <w:tr>
        <w:trPr>
          <w:trHeight w:val="246" w:hRule="atLeast"/>
        </w:trPr>
        <w:tc>
          <w:tcPr>
            <w:tcW w:w="803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7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>
        <w:trPr>
          <w:trHeight w:val="276" w:hRule="atLeast"/>
        </w:trPr>
        <w:tc>
          <w:tcPr>
            <w:tcW w:w="803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7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03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7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3 184,44</w:t>
            </w:r>
          </w:p>
          <w:p>
            <w:pPr>
              <w:pStyle w:val="Style19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03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7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488060,98</w:t>
            </w:r>
          </w:p>
        </w:tc>
      </w:tr>
      <w:tr>
        <w:trPr>
          <w:trHeight w:val="276" w:hRule="atLeast"/>
        </w:trPr>
        <w:tc>
          <w:tcPr>
            <w:tcW w:w="803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7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464562,13</w:t>
            </w:r>
          </w:p>
        </w:tc>
      </w:tr>
      <w:tr>
        <w:trPr>
          <w:trHeight w:val="276" w:hRule="atLeast"/>
        </w:trPr>
        <w:tc>
          <w:tcPr>
            <w:tcW w:w="803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7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195016,36</w:t>
            </w:r>
          </w:p>
        </w:tc>
      </w:tr>
      <w:tr>
        <w:trPr>
          <w:trHeight w:val="246" w:hRule="atLeast"/>
        </w:trPr>
        <w:tc>
          <w:tcPr>
            <w:tcW w:w="803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7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488060,98</w:t>
            </w:r>
          </w:p>
        </w:tc>
      </w:tr>
      <w:tr>
        <w:trPr>
          <w:trHeight w:val="246" w:hRule="atLeast"/>
        </w:trPr>
        <w:tc>
          <w:tcPr>
            <w:tcW w:w="803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7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464562,13</w:t>
            </w:r>
          </w:p>
        </w:tc>
      </w:tr>
      <w:tr>
        <w:trPr>
          <w:trHeight w:val="812" w:hRule="atLeast"/>
        </w:trPr>
        <w:tc>
          <w:tcPr>
            <w:tcW w:w="803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7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195016,36</w:t>
            </w:r>
          </w:p>
        </w:tc>
      </w:tr>
      <w:tr>
        <w:trPr>
          <w:trHeight w:val="246" w:hRule="atLeast"/>
        </w:trPr>
        <w:tc>
          <w:tcPr>
            <w:tcW w:w="803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7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Style15"/>
        <w:rPr/>
      </w:pPr>
      <w:r>
        <w:rPr/>
      </w:r>
      <w:r>
        <w:br w:type="page"/>
      </w:r>
    </w:p>
    <w:p>
      <w:pPr>
        <w:pStyle w:val="Style15"/>
        <w:rPr/>
      </w:pPr>
      <w:r>
        <w:rPr/>
      </w:r>
    </w:p>
    <w:tbl>
      <w:tblPr>
        <w:tblW w:w="11209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11"/>
        <w:gridCol w:w="2867"/>
        <w:gridCol w:w="971"/>
        <w:gridCol w:w="2867"/>
        <w:gridCol w:w="3562"/>
        <w:gridCol w:w="130"/>
      </w:tblGrid>
      <w:tr>
        <w:trPr>
          <w:trHeight w:val="296" w:hRule="atLeast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130" w:type="dxa"/>
            <w:tcBorders>
              <w:top w:val="single" w:sz="8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1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1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1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16060</w:t>
            </w:r>
          </w:p>
          <w:p>
            <w:pPr>
              <w:pStyle w:val="Style19"/>
              <w:widowControl w:val="false"/>
              <w:ind w:left="57" w:right="1247" w:hanging="0"/>
              <w:jc w:val="right"/>
              <w:rPr/>
            </w:pPr>
            <w:r>
              <w:rPr/>
            </w:r>
          </w:p>
        </w:tc>
        <w:tc>
          <w:tcPr>
            <w:tcW w:w="1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1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114806,88</w:t>
            </w:r>
          </w:p>
        </w:tc>
        <w:tc>
          <w:tcPr>
            <w:tcW w:w="1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1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111476,87</w:t>
            </w:r>
          </w:p>
        </w:tc>
        <w:tc>
          <w:tcPr>
            <w:tcW w:w="1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1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32407,76</w:t>
            </w:r>
          </w:p>
        </w:tc>
        <w:tc>
          <w:tcPr>
            <w:tcW w:w="1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1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114806,88</w:t>
            </w:r>
          </w:p>
        </w:tc>
        <w:tc>
          <w:tcPr>
            <w:tcW w:w="1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1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111476,87</w:t>
            </w:r>
          </w:p>
        </w:tc>
        <w:tc>
          <w:tcPr>
            <w:tcW w:w="1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1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32407,76</w:t>
            </w:r>
          </w:p>
        </w:tc>
        <w:tc>
          <w:tcPr>
            <w:tcW w:w="1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1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1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1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1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1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</w:rPr>
              <w:t>7148,04</w:t>
            </w:r>
          </w:p>
          <w:p>
            <w:pPr>
              <w:pStyle w:val="Style19"/>
              <w:widowControl w:val="false"/>
              <w:ind w:left="57" w:right="1247" w:hanging="0"/>
              <w:jc w:val="right"/>
              <w:rPr/>
            </w:pPr>
            <w:r>
              <w:rPr/>
            </w:r>
          </w:p>
        </w:tc>
        <w:tc>
          <w:tcPr>
            <w:tcW w:w="1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1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316785,81</w:t>
            </w:r>
          </w:p>
        </w:tc>
        <w:tc>
          <w:tcPr>
            <w:tcW w:w="1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1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304908,56</w:t>
            </w:r>
          </w:p>
        </w:tc>
        <w:tc>
          <w:tcPr>
            <w:tcW w:w="1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1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122435,02</w:t>
            </w:r>
          </w:p>
        </w:tc>
        <w:tc>
          <w:tcPr>
            <w:tcW w:w="1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1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316785,81</w:t>
            </w:r>
          </w:p>
        </w:tc>
        <w:tc>
          <w:tcPr>
            <w:tcW w:w="1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1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304908,56</w:t>
            </w:r>
          </w:p>
        </w:tc>
        <w:tc>
          <w:tcPr>
            <w:tcW w:w="1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812" w:hRule="atLeast"/>
        </w:trPr>
        <w:tc>
          <w:tcPr>
            <w:tcW w:w="811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122435,02</w:t>
            </w:r>
          </w:p>
        </w:tc>
        <w:tc>
          <w:tcPr>
            <w:tcW w:w="1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1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21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19"/>
        <w:gridCol w:w="2899"/>
        <w:gridCol w:w="980"/>
        <w:gridCol w:w="2899"/>
        <w:gridCol w:w="3613"/>
      </w:tblGrid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20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34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6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226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25"/>
        <w:gridCol w:w="2898"/>
        <w:gridCol w:w="963"/>
        <w:gridCol w:w="2914"/>
        <w:gridCol w:w="3626"/>
      </w:tblGrid>
      <w:tr>
        <w:trPr/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34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6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9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9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9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exact" w:line="35"/>
        <w:rPr/>
      </w:pPr>
      <w:r>
        <w:rPr/>
      </w:r>
    </w:p>
    <w:sectPr>
      <w:type w:val="nextPage"/>
      <w:pgSz w:w="11906" w:h="16838"/>
      <w:pgMar w:left="400" w:right="340" w:gutter="0" w:header="0" w:top="572" w:footer="0" w:bottom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Arial3">
    <w:charset w:val="cc"/>
    <w:family w:val="roman"/>
    <w:pitch w:val="variable"/>
  </w:font>
  <w:font w:name="Arial Cyr">
    <w:charset w:val="cc"/>
    <w:family w:val="roman"/>
    <w:pitch w:val="variable"/>
  </w:font>
  <w:font w:name="DejaVu Sans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2"/>
  <w:embedSystemFonts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b2ef6"/>
    <w:pPr>
      <w:widowControl/>
      <w:suppressAutoHyphens w:val="true"/>
      <w:bidi w:val="0"/>
      <w:spacing w:before="0" w:after="0"/>
      <w:jc w:val="left"/>
    </w:pPr>
    <w:rPr>
      <w:rFonts w:eastAsia="SimSun" w:ascii="Times New Roman" w:hAnsi="Times New Roman" w:cs="Times New Roman"/>
      <w:color w:val="auto"/>
      <w:kern w:val="0"/>
      <w:sz w:val="22"/>
      <w:szCs w:val="22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-Standardschriftart" w:customStyle="1">
    <w:name w:val="Absatz-Standardschriftart"/>
    <w:qFormat/>
    <w:rsid w:val="003b2ef6"/>
    <w:rPr/>
  </w:style>
  <w:style w:type="character" w:styleId="1" w:customStyle="1">
    <w:name w:val="Основной шрифт абзаца1"/>
    <w:qFormat/>
    <w:rsid w:val="003b2ef6"/>
    <w:rPr/>
  </w:style>
  <w:style w:type="character" w:styleId="2" w:customStyle="1">
    <w:name w:val="Основной шрифт абзаца2"/>
    <w:qFormat/>
    <w:rsid w:val="003b2ef6"/>
    <w:rPr/>
  </w:style>
  <w:style w:type="character" w:styleId="-">
    <w:name w:val="Hyperlink"/>
    <w:rsid w:val="003b2ef6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rsid w:val="003b2ef6"/>
    <w:pPr>
      <w:spacing w:before="0" w:after="120"/>
    </w:pPr>
    <w:rPr/>
  </w:style>
  <w:style w:type="paragraph" w:styleId="Style16">
    <w:name w:val="List"/>
    <w:basedOn w:val="Style15"/>
    <w:rsid w:val="003b2ef6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11" w:customStyle="1">
    <w:name w:val="Заголовок1"/>
    <w:basedOn w:val="Normal"/>
    <w:next w:val="Style15"/>
    <w:qFormat/>
    <w:rsid w:val="003b2ef6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3b2ef6"/>
    <w:pPr>
      <w:suppressLineNumbers/>
    </w:pPr>
    <w:rPr>
      <w:rFonts w:cs="Mangal"/>
    </w:rPr>
  </w:style>
  <w:style w:type="paragraph" w:styleId="13" w:customStyle="1">
    <w:name w:val="Название1"/>
    <w:basedOn w:val="Normal"/>
    <w:qFormat/>
    <w:rsid w:val="003b2ef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4" w:customStyle="1">
    <w:name w:val="Название объекта1"/>
    <w:basedOn w:val="Normal"/>
    <w:qFormat/>
    <w:rsid w:val="003b2ef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 w:customStyle="1">
    <w:name w:val="Содержимое таблицы"/>
    <w:basedOn w:val="Normal"/>
    <w:qFormat/>
    <w:rsid w:val="003b2ef6"/>
    <w:pPr>
      <w:suppressLineNumbers/>
    </w:pPr>
    <w:rPr/>
  </w:style>
  <w:style w:type="paragraph" w:styleId="Style20" w:customStyle="1">
    <w:name w:val="Заголовок таблицы"/>
    <w:basedOn w:val="Style19"/>
    <w:qFormat/>
    <w:rsid w:val="003b2ef6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0f32d4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Application>LibreOffice/7.5.5.2$Windows_X86_64 LibreOffice_project/ca8fe7424262805f223b9a2334bc7181abbcbf5e</Application>
  <AppVersion>15.0000</AppVersion>
  <Pages>10</Pages>
  <Words>2739</Words>
  <Characters>18201</Characters>
  <CharactersWithSpaces>19781</CharactersWithSpaces>
  <Paragraphs>1171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2020-03-05T10:32:00Z</dcterms:created>
  <dc:creator>Windows User</dc:creator>
  <dc:description/>
  <dc:language>ru-RU</dc:language>
  <cp:lastModifiedBy/>
  <dcterms:modified xsi:type="dcterms:W3CDTF">2024-03-15T11:00:24Z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