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right="60" w:hanging="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>
      <w:pPr>
        <w:pStyle w:val="Normal"/>
        <w:ind w:right="60" w:hanging="0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right="60" w:hanging="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пр-кт. Ленина, д. 36</w:t>
      </w:r>
    </w:p>
    <w:p>
      <w:pPr>
        <w:pStyle w:val="Normal"/>
        <w:spacing w:lineRule="exact" w:line="309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11150" w:type="dxa"/>
        <w:jc w:val="left"/>
        <w:tblInd w:w="11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818"/>
        <w:gridCol w:w="601"/>
        <w:gridCol w:w="2297"/>
        <w:gridCol w:w="979"/>
        <w:gridCol w:w="2898"/>
        <w:gridCol w:w="3516"/>
        <w:gridCol w:w="40"/>
      </w:tblGrid>
      <w:tr>
        <w:trPr>
          <w:trHeight w:val="266" w:hRule="atLeast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4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16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</w:tr>
      <w:tr>
        <w:trPr>
          <w:trHeight w:val="26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2024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5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01.01.2023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</w:tr>
      <w:tr>
        <w:trPr>
          <w:trHeight w:val="27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31.12.2023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</w:tr>
      <w:tr>
        <w:trPr>
          <w:trHeight w:val="446" w:hRule="atLeast"/>
        </w:trPr>
        <w:tc>
          <w:tcPr>
            <w:tcW w:w="818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331" w:type="dxa"/>
            <w:gridSpan w:val="6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>
        <w:trPr>
          <w:trHeight w:val="260" w:hRule="atLeast"/>
        </w:trPr>
        <w:tc>
          <w:tcPr>
            <w:tcW w:w="818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877" w:type="dxa"/>
            <w:gridSpan w:val="3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898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16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34" w:hRule="atLeast"/>
        </w:trPr>
        <w:tc>
          <w:tcPr>
            <w:tcW w:w="818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79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556" w:type="dxa"/>
            <w:gridSpan w:val="2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4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16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6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2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8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2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8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/>
              <w:t>226899,78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5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firstLine="440"/>
              <w:rPr>
                <w:rFonts w:ascii="Arial" w:hAnsi="Arial" w:cs="Arial"/>
                <w:sz w:val="20"/>
                <w:szCs w:val="20"/>
              </w:rPr>
            </w:pPr>
            <w:r>
              <w:rPr/>
              <w:t>411088,20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2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8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</w:tr>
      <w:tr>
        <w:trPr>
          <w:trHeight w:val="27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5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66" w:hRule="atLeast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7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16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firstLine="440"/>
              <w:rPr>
                <w:rFonts w:ascii="Arial" w:hAnsi="Arial" w:cs="Arial"/>
                <w:sz w:val="20"/>
                <w:szCs w:val="20"/>
              </w:rPr>
            </w:pPr>
            <w:r>
              <w:rPr/>
              <w:t>384696,68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5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firstLine="440"/>
              <w:rPr>
                <w:rFonts w:ascii="Arial" w:hAnsi="Arial" w:cs="Arial"/>
                <w:sz w:val="20"/>
                <w:szCs w:val="20"/>
              </w:rPr>
            </w:pPr>
            <w:r>
              <w:rPr/>
              <w:t>384696,68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62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8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62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8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60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2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62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8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60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2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8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79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16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5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62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8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62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8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  <w:lang w:val="en-US"/>
              </w:rPr>
            </w:pPr>
            <w:r>
              <w:rPr/>
              <w:t>195078,85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5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tbl>
      <w:tblPr>
        <w:tblW w:w="11120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819"/>
        <w:gridCol w:w="10300"/>
      </w:tblGrid>
      <w:tr>
        <w:trPr>
          <w:trHeight w:val="446" w:hRule="atLeast"/>
        </w:trPr>
        <w:tc>
          <w:tcPr>
            <w:tcW w:w="819" w:type="dxa"/>
            <w:tcBorders/>
            <w:vAlign w:val="bottom"/>
          </w:tcPr>
          <w:p>
            <w:pPr>
              <w:pStyle w:val="Normal"/>
              <w:pageBreakBefore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300" w:type="dxa"/>
            <w:vMerge w:val="restart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(заполняется по каждому виду работ (услуг))</w:t>
            </w:r>
          </w:p>
        </w:tc>
      </w:tr>
      <w:tr>
        <w:trPr>
          <w:trHeight w:val="260" w:hRule="atLeast"/>
        </w:trPr>
        <w:tc>
          <w:tcPr>
            <w:tcW w:w="819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300" w:type="dxa"/>
            <w:vMerge w:val="continue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194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9"/>
        <w:gridCol w:w="4060"/>
        <w:gridCol w:w="1293"/>
        <w:gridCol w:w="1203"/>
        <w:gridCol w:w="1651"/>
        <w:gridCol w:w="1058"/>
        <w:gridCol w:w="1249"/>
      </w:tblGrid>
      <w:tr>
        <w:trPr>
          <w:trHeight w:val="810" w:hRule="atLeast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 xml:space="preserve">№ </w:t>
            </w:r>
            <w:r>
              <w:rPr>
                <w:rFonts w:cs="Arial" w:ascii="Arial" w:hAnsi="Arial"/>
                <w:sz w:val="18"/>
                <w:szCs w:val="18"/>
              </w:rPr>
              <w:t>п/п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Ед.изм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Объем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Периодичность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Отчет 2023,руб.</w:t>
            </w:r>
          </w:p>
        </w:tc>
      </w:tr>
      <w:tr>
        <w:trPr>
          <w:trHeight w:val="480" w:hRule="atLeast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1 509,80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3,85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69 752,76</w:t>
            </w:r>
          </w:p>
        </w:tc>
      </w:tr>
      <w:tr>
        <w:trPr>
          <w:trHeight w:val="480" w:hRule="atLeast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1.1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960" w:hRule="atLeast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1.2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2640" w:hRule="atLeast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1.3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3600" w:hRule="atLeast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1.4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своевременное заключение договоров оказания услуг и (или) выполнения работ по содержанию и ремонту общего имущества и коммунальных услуг, иных доворов, направленных на достижение целей управления обеспечения безопасного и комфортоного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1440" w:hRule="atLeast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1.5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1920" w:hRule="atLeast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1.6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2880" w:hRule="atLeast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1.7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1200" w:hRule="atLeast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1.8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720" w:hRule="atLeast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1.9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720" w:hRule="atLeast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Организация работы по начислению и сбору платы за содержание и ремонт жилых помещений и коммунальных услуг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1 509,80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2,31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41 851,66</w:t>
            </w:r>
          </w:p>
        </w:tc>
      </w:tr>
      <w:tr>
        <w:trPr>
          <w:trHeight w:val="1440" w:hRule="atLeast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2.1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720" w:hRule="atLeast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2.2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480" w:hRule="atLeast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3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1 509,80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3,94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71 383,34</w:t>
            </w:r>
          </w:p>
        </w:tc>
      </w:tr>
      <w:tr>
        <w:trPr>
          <w:trHeight w:val="720" w:hRule="atLeast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4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1 509,80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1,32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23 915,23</w:t>
            </w:r>
          </w:p>
        </w:tc>
      </w:tr>
      <w:tr>
        <w:trPr>
          <w:trHeight w:val="1200" w:hRule="atLeast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5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1 509,80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2,19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39 677,54</w:t>
            </w:r>
          </w:p>
        </w:tc>
      </w:tr>
      <w:tr>
        <w:trPr>
          <w:trHeight w:val="720" w:hRule="atLeast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6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1 509,80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1,37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24 821,11</w:t>
            </w:r>
          </w:p>
        </w:tc>
      </w:tr>
      <w:tr>
        <w:trPr>
          <w:trHeight w:val="1440" w:hRule="atLeast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1 509,80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8,93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161 848,32</w:t>
            </w:r>
          </w:p>
        </w:tc>
      </w:tr>
      <w:tr>
        <w:trPr>
          <w:trHeight w:val="480" w:hRule="atLeast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7.1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480" w:hRule="atLeast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Герметизация стыков асбестоцементной кровли пеной монтажной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11,63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116,30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Изготовление и установка поддонов из оцинкованной стали 500*1000*200 (без списания материала)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шт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360,69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360,69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40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10,23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409,20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Осмотр кровель шиферных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883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1,75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3 090,50</w:t>
            </w:r>
          </w:p>
        </w:tc>
      </w:tr>
      <w:tr>
        <w:trPr>
          <w:trHeight w:val="720" w:hRule="atLeast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Осмотр деревянных конструкций чердака (стропил)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м3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49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1,40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137,20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Устройство  оцинкованного листа  под мауэрлат на чердачном помещении (без списания материала)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ч/час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0,5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284,14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142,07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Очистка по периметру крыши с автовышки от снега, наледи и сосулек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426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  <w:t>15 549,00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15 549,00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Очистка по периметру крыши с автовышки от снега, наледи и сосулек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464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  <w:t>16 068,32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16 068,32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</w:rPr>
              <w:t>7.2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фасадов  многоквартирных домах.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Заделка трещин в кирпичных стенах цементным раствором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м.п.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7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169,59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1 187,13</w:t>
            </w:r>
          </w:p>
        </w:tc>
      </w:tr>
      <w:tr>
        <w:trPr>
          <w:trHeight w:val="480" w:hRule="atLeast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Изготовление и установка маяков гипсовых на стенах фасада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шт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6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256,86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1 541,16</w:t>
            </w:r>
          </w:p>
        </w:tc>
      </w:tr>
      <w:tr>
        <w:trPr>
          <w:trHeight w:val="480" w:hRule="atLeast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Установка таблички с указанием улицы/№дома (без стоимости материала)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шт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73,85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73,85</w:t>
            </w:r>
          </w:p>
        </w:tc>
      </w:tr>
      <w:tr>
        <w:trPr>
          <w:trHeight w:val="480" w:hRule="atLeast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Изготовление табличек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шт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  <w:t>480,00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480,00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Восстановительный ремонт входных групп под.№2,3 , с комплексом работ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шт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  <w:t>109 102,20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109 102,20</w:t>
            </w:r>
          </w:p>
        </w:tc>
      </w:tr>
      <w:tr>
        <w:trPr>
          <w:trHeight w:val="837" w:hRule="atLeast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42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1,17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98,28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</w:rPr>
              <w:t>7.3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</w:rPr>
              <w:t>Работы, выполняемые в целях надлежащего содержания внутренней отделки многоквартирных домах.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Заделка трещин в кирпичных стенах цементным раствором в подъезде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м.п.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9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169,59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1 526,31</w:t>
            </w:r>
          </w:p>
        </w:tc>
      </w:tr>
      <w:tr>
        <w:trPr>
          <w:trHeight w:val="960" w:hRule="atLeast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Изготовление и установка маяков гипсовых на стенах подъезда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шт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5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256,86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1 284,30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1815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1,33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4 827,90</w:t>
            </w:r>
          </w:p>
        </w:tc>
      </w:tr>
      <w:tr>
        <w:trPr>
          <w:trHeight w:val="960" w:hRule="atLeast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1468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3 288,32</w:t>
            </w:r>
          </w:p>
        </w:tc>
      </w:tr>
      <w:tr>
        <w:trPr>
          <w:trHeight w:val="657" w:hRule="atLeast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</w:rPr>
              <w:t>7.4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Смена стекол в деревянных переплетах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0,45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1 480,75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666,34</w:t>
            </w:r>
          </w:p>
        </w:tc>
      </w:tr>
      <w:tr>
        <w:trPr>
          <w:trHeight w:val="960" w:hRule="atLeast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Смена навесных замков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шт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728,31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728,31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Смена дверных приборов: проушин, щеколды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шт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542,35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1 084,70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38,5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86,24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8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Работы 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1 509,80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9,19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166 504,51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</w:rPr>
              <w:t>8.1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Работы выполняемые в целях надлежащего содержания систем вентиляции: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Проверка наличия тяги в дымовентканалах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964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2,15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4 145,20</w:t>
            </w:r>
          </w:p>
        </w:tc>
      </w:tr>
      <w:tr>
        <w:trPr>
          <w:trHeight w:val="480" w:hRule="atLeast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</w:rPr>
              <w:t>8.2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</w:rPr>
              <w:t>Общие работы, выполняемые для надлежащего содержания систем водоснабжения( холодного и горячего), отопления и водоотведения в многоквартирных домах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720" w:hRule="atLeast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15 735,35</w:t>
            </w:r>
          </w:p>
        </w:tc>
      </w:tr>
      <w:tr>
        <w:trPr>
          <w:trHeight w:val="720" w:hRule="atLeast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5 881,26</w:t>
            </w:r>
          </w:p>
        </w:tc>
      </w:tr>
      <w:tr>
        <w:trPr>
          <w:trHeight w:val="1200" w:hRule="atLeast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2 036,59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п.м.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10,8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201,22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4 346,35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Техосмотр  ХВС, ГВС, канализации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100 кв.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0,36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35 059,84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12 621,54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Техосмотр системы центрального отопления (с использованием газо-электросварки)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1000 м²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1,5075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5 843,31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8 808,79</w:t>
            </w:r>
          </w:p>
        </w:tc>
      </w:tr>
      <w:tr>
        <w:trPr>
          <w:trHeight w:val="480" w:hRule="atLeast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Техосмотр общедомовых СО чердачных и подвальных помещений (с использованием газо-электросварки)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1000 м²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0,1717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48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19 263,26</w:t>
            </w:r>
          </w:p>
        </w:tc>
      </w:tr>
      <w:tr>
        <w:trPr>
          <w:trHeight w:val="720" w:hRule="atLeast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122,02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1 464,24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мкд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14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1 843,69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25 811,66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Смена арматуры: задвижек до 50мм (с использованием газо-электросварки)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2 418,26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4 836,52</w:t>
            </w:r>
          </w:p>
        </w:tc>
      </w:tr>
      <w:tr>
        <w:trPr>
          <w:trHeight w:val="720" w:hRule="atLeast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Замена задвижек до 100мм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8 854,14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8 854,14</w:t>
            </w:r>
          </w:p>
        </w:tc>
      </w:tr>
      <w:tr>
        <w:trPr>
          <w:trHeight w:val="480" w:hRule="atLeast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8.3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</w:rPr>
              <w:t>Работы, выполняемые в целях надлежащего содержания систем теплоснабжения ( отопления, горячее водоснабжение) в многоквартирных домах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480" w:hRule="atLeast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Гидравлическая опрессовка внутренней СО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узел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889,94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889,94</w:t>
            </w:r>
          </w:p>
        </w:tc>
      </w:tr>
      <w:tr>
        <w:trPr>
          <w:trHeight w:val="480" w:hRule="atLeast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Гидравлическая промывка СО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1000 м³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9,38556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390,47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3 664,78</w:t>
            </w:r>
          </w:p>
        </w:tc>
      </w:tr>
      <w:tr>
        <w:trPr>
          <w:trHeight w:val="480" w:hRule="atLeast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Пуск и регулировка СО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узел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3 433,63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3 433,63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8.4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960" w:hRule="atLeast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Плановое техническое обслуживание узла учета по отоплению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918,09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918,09</w:t>
            </w:r>
          </w:p>
        </w:tc>
      </w:tr>
      <w:tr>
        <w:trPr>
          <w:trHeight w:val="480" w:hRule="atLeast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854,26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854,26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Съём данных, подготовка, анализ и сдача данных с приборов учёта отопления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5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3 042,35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7 301,64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Снятие и обработка  показаний с ОДПУ ХВС.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1 783,07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21 396,84</w:t>
            </w:r>
          </w:p>
        </w:tc>
      </w:tr>
      <w:tr>
        <w:trPr>
          <w:trHeight w:val="480" w:hRule="atLeast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8.5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домах: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720" w:hRule="atLeast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1шт.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88,38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1 060,56</w:t>
            </w:r>
          </w:p>
        </w:tc>
      </w:tr>
      <w:tr>
        <w:trPr>
          <w:trHeight w:val="480" w:hRule="atLeast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линия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4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55,19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220,76</w:t>
            </w:r>
          </w:p>
        </w:tc>
      </w:tr>
      <w:tr>
        <w:trPr>
          <w:trHeight w:val="720" w:hRule="atLeast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Чистка ВРУ , обновление маркировки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226,34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452,68</w:t>
            </w:r>
          </w:p>
        </w:tc>
      </w:tr>
      <w:tr>
        <w:trPr>
          <w:trHeight w:val="720" w:hRule="atLeast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Измерение сопротивления изол. электросети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3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0,33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882,98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874,15</w:t>
            </w:r>
          </w:p>
        </w:tc>
      </w:tr>
      <w:tr>
        <w:trPr>
          <w:trHeight w:val="480" w:hRule="atLeast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0,50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137,97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b/>
                <w:bCs/>
                <w:sz w:val="18"/>
                <w:szCs w:val="18"/>
              </w:rPr>
            </w:pPr>
            <w:r>
              <w:rPr/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Проверка наличия запирающих устройств на электрических щитах ВРУ,ГРЩ, СЩ , ОЩ .Устранение обнаруженных неисправностей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64,67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776,04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устр.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309,04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309,04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100 лест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0,12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5 258,98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1 262,16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Осмотр электросетей, арматуры и электрооборудования на чердаках и в подвалах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1000 м.кв.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0,61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2 851,53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1шт.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75,32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150,64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Смена выключателей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256,17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256,17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Смена с. диодных ламп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1шт.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117,77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117,77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Смена с.диодных светильников с датчиком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1шт.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1 056,94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1 056,94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Смена с.диодных светильников без датчика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1шт.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835,84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1 671,68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кв.м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1509,80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  <w:t>33,10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599 754,48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800" w:hanging="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>
      <w:pPr>
        <w:pStyle w:val="Normal"/>
        <w:spacing w:lineRule="exact" w:line="234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120" w:type="dxa"/>
        <w:jc w:val="left"/>
        <w:tblInd w:w="11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819"/>
        <w:gridCol w:w="2899"/>
        <w:gridCol w:w="982"/>
        <w:gridCol w:w="2900"/>
        <w:gridCol w:w="3520"/>
      </w:tblGrid>
      <w:tr>
        <w:trPr>
          <w:trHeight w:val="266" w:hRule="atLeast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1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4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476" w:hRule="atLeast"/>
        </w:trPr>
        <w:tc>
          <w:tcPr>
            <w:tcW w:w="81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781" w:type="dxa"/>
            <w:gridSpan w:val="3"/>
            <w:tcBorders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24" w:hRule="atLeast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1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4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3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ind w:left="800" w:hanging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  <w:r>
        <w:br w:type="page"/>
      </w:r>
    </w:p>
    <w:p>
      <w:pPr>
        <w:pStyle w:val="Normal"/>
        <w:ind w:left="800" w:hanging="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>
      <w:pPr>
        <w:pStyle w:val="Normal"/>
        <w:spacing w:lineRule="exact" w:line="234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000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22"/>
        <w:gridCol w:w="3540"/>
        <w:gridCol w:w="1237"/>
        <w:gridCol w:w="3066"/>
        <w:gridCol w:w="2635"/>
      </w:tblGrid>
      <w:tr>
        <w:trPr>
          <w:trHeight w:val="255" w:hRule="atLeast"/>
        </w:trPr>
        <w:tc>
          <w:tcPr>
            <w:tcW w:w="110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Информация о предоставленных коммунальных услугах (заполняется по каждой коммунальной услуге)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N пп</w:t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Наименование параметра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</w:t>
              <w:br/>
              <w:t>измерения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1)</w:t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Электроснабжение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кВт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нат.</w:t>
              <w:br/>
              <w:t>показ.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cs="Calibri" w:ascii="Calibri" w:hAnsi="Calibri"/>
                <w:b/>
                <w:bCs/>
                <w:color w:val="000000"/>
              </w:rPr>
              <w:t>45965</w:t>
            </w:r>
          </w:p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225836,81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210050,57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187020,82</w:t>
            </w:r>
          </w:p>
        </w:tc>
      </w:tr>
      <w:tr>
        <w:trPr>
          <w:trHeight w:val="76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225836,81</w:t>
            </w:r>
          </w:p>
        </w:tc>
      </w:tr>
      <w:tr>
        <w:trPr>
          <w:trHeight w:val="102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210050,57</w:t>
            </w:r>
          </w:p>
        </w:tc>
      </w:tr>
      <w:tr>
        <w:trPr>
          <w:trHeight w:val="102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187020,82</w:t>
            </w:r>
          </w:p>
        </w:tc>
      </w:tr>
      <w:tr>
        <w:trPr>
          <w:trHeight w:val="127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2)</w:t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Холодное водоснабжение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нат.</w:t>
              <w:br/>
              <w:t>показ.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3131,11</w:t>
            </w:r>
          </w:p>
          <w:p>
            <w:pPr>
              <w:pStyle w:val="Style20"/>
              <w:widowControl w:val="false"/>
              <w:ind w:left="113" w:right="907" w:hanging="0"/>
              <w:jc w:val="right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86426,09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82249,19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64406,46</w:t>
            </w:r>
          </w:p>
        </w:tc>
      </w:tr>
      <w:tr>
        <w:trPr>
          <w:trHeight w:val="76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86426,09</w:t>
            </w:r>
          </w:p>
        </w:tc>
      </w:tr>
      <w:tr>
        <w:trPr>
          <w:trHeight w:val="102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82249,19</w:t>
            </w:r>
          </w:p>
        </w:tc>
      </w:tr>
      <w:tr>
        <w:trPr>
          <w:trHeight w:val="102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64406,46</w:t>
            </w:r>
          </w:p>
        </w:tc>
      </w:tr>
      <w:tr>
        <w:trPr>
          <w:trHeight w:val="127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</w:tbl>
    <w:p>
      <w:pPr>
        <w:pStyle w:val="Style15"/>
        <w:rPr/>
      </w:pPr>
      <w:r>
        <w:rPr/>
      </w:r>
      <w:r>
        <w:br w:type="page"/>
      </w:r>
    </w:p>
    <w:p>
      <w:pPr>
        <w:pStyle w:val="Style15"/>
        <w:rPr/>
      </w:pPr>
      <w:r>
        <w:rPr/>
      </w:r>
    </w:p>
    <w:tbl>
      <w:tblPr>
        <w:tblW w:w="11000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22"/>
        <w:gridCol w:w="3540"/>
        <w:gridCol w:w="1237"/>
        <w:gridCol w:w="3066"/>
        <w:gridCol w:w="2635"/>
      </w:tblGrid>
      <w:tr>
        <w:trPr>
          <w:trHeight w:val="255" w:hRule="atLeas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3)</w:t>
            </w:r>
          </w:p>
        </w:tc>
        <w:tc>
          <w:tcPr>
            <w:tcW w:w="3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Отопление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Гкал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нат.</w:t>
              <w:br/>
              <w:t>показ.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343,54</w:t>
            </w:r>
          </w:p>
          <w:p>
            <w:pPr>
              <w:pStyle w:val="Style20"/>
              <w:widowControl w:val="false"/>
              <w:jc w:val="center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144850,74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202009,83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254395,47</w:t>
            </w:r>
          </w:p>
        </w:tc>
      </w:tr>
      <w:tr>
        <w:trPr>
          <w:trHeight w:val="76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144850,74</w:t>
            </w:r>
          </w:p>
        </w:tc>
      </w:tr>
      <w:tr>
        <w:trPr>
          <w:trHeight w:val="102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202009,83</w:t>
            </w:r>
          </w:p>
        </w:tc>
      </w:tr>
      <w:tr>
        <w:trPr>
          <w:trHeight w:val="102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254395,47</w:t>
            </w:r>
          </w:p>
        </w:tc>
      </w:tr>
      <w:tr>
        <w:trPr>
          <w:trHeight w:val="127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4)</w:t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Горячее водоснабжение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нат.</w:t>
              <w:br/>
              <w:t>показ.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2 044,85</w:t>
            </w:r>
          </w:p>
          <w:p>
            <w:pPr>
              <w:pStyle w:val="Style20"/>
              <w:widowControl w:val="false"/>
              <w:jc w:val="center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334784,17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335620,22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255891,97</w:t>
            </w:r>
          </w:p>
        </w:tc>
      </w:tr>
      <w:tr>
        <w:trPr>
          <w:trHeight w:val="76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334784,17</w:t>
            </w:r>
          </w:p>
        </w:tc>
      </w:tr>
      <w:tr>
        <w:trPr>
          <w:trHeight w:val="102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335620,22</w:t>
            </w:r>
          </w:p>
        </w:tc>
      </w:tr>
      <w:tr>
        <w:trPr>
          <w:trHeight w:val="102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255891,97</w:t>
            </w:r>
          </w:p>
        </w:tc>
      </w:tr>
      <w:tr>
        <w:trPr>
          <w:trHeight w:val="127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</w:tbl>
    <w:p>
      <w:pPr>
        <w:pStyle w:val="Style15"/>
        <w:rPr/>
      </w:pPr>
      <w:r>
        <w:rPr/>
      </w:r>
      <w:r>
        <w:br w:type="page"/>
      </w:r>
    </w:p>
    <w:p>
      <w:pPr>
        <w:pStyle w:val="Style15"/>
        <w:rPr/>
      </w:pPr>
      <w:r>
        <w:rPr/>
      </w:r>
    </w:p>
    <w:tbl>
      <w:tblPr>
        <w:tblW w:w="11000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22"/>
        <w:gridCol w:w="3540"/>
        <w:gridCol w:w="1237"/>
        <w:gridCol w:w="3066"/>
        <w:gridCol w:w="2635"/>
      </w:tblGrid>
      <w:tr>
        <w:trPr>
          <w:trHeight w:val="255" w:hRule="atLeas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5)</w:t>
            </w:r>
          </w:p>
        </w:tc>
        <w:tc>
          <w:tcPr>
            <w:tcW w:w="3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Газоснабжение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нат.</w:t>
              <w:br/>
              <w:t>показ.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11021</w:t>
            </w:r>
          </w:p>
          <w:p>
            <w:pPr>
              <w:pStyle w:val="Style20"/>
              <w:widowControl w:val="false"/>
              <w:ind w:left="227" w:right="794" w:hanging="0"/>
              <w:jc w:val="right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77303,91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74022,72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60086,05</w:t>
            </w:r>
          </w:p>
        </w:tc>
      </w:tr>
      <w:tr>
        <w:trPr>
          <w:trHeight w:val="76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77303,91</w:t>
            </w:r>
          </w:p>
        </w:tc>
      </w:tr>
      <w:tr>
        <w:trPr>
          <w:trHeight w:val="102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74022,72</w:t>
            </w:r>
          </w:p>
        </w:tc>
      </w:tr>
      <w:tr>
        <w:trPr>
          <w:trHeight w:val="102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60086,05</w:t>
            </w:r>
          </w:p>
        </w:tc>
      </w:tr>
      <w:tr>
        <w:trPr>
          <w:trHeight w:val="127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6)</w:t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Водоотведение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нат.</w:t>
              <w:br/>
              <w:t>показ.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4760,70</w:t>
            </w:r>
          </w:p>
          <w:p>
            <w:pPr>
              <w:pStyle w:val="Style20"/>
              <w:widowControl w:val="false"/>
              <w:ind w:left="113" w:right="794" w:hanging="0"/>
              <w:jc w:val="right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234707,55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222335,35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177646,91</w:t>
            </w:r>
          </w:p>
        </w:tc>
      </w:tr>
      <w:tr>
        <w:trPr>
          <w:trHeight w:val="76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234707,55</w:t>
            </w:r>
          </w:p>
        </w:tc>
      </w:tr>
      <w:tr>
        <w:trPr>
          <w:trHeight w:val="102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222335,35</w:t>
            </w:r>
          </w:p>
        </w:tc>
      </w:tr>
      <w:tr>
        <w:trPr>
          <w:trHeight w:val="102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177646,91</w:t>
            </w:r>
          </w:p>
        </w:tc>
      </w:tr>
      <w:tr>
        <w:trPr>
          <w:trHeight w:val="127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p>
      <w:pPr>
        <w:pStyle w:val="Normal"/>
        <w:rPr/>
      </w:pPr>
      <w:r>
        <w:rPr/>
      </w:r>
    </w:p>
    <w:tbl>
      <w:tblPr>
        <w:tblW w:w="11120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819"/>
        <w:gridCol w:w="2899"/>
        <w:gridCol w:w="982"/>
        <w:gridCol w:w="2900"/>
        <w:gridCol w:w="3520"/>
      </w:tblGrid>
      <w:tr>
        <w:trPr>
          <w:trHeight w:val="476" w:hRule="atLeast"/>
        </w:trPr>
        <w:tc>
          <w:tcPr>
            <w:tcW w:w="81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301" w:type="dxa"/>
            <w:gridSpan w:val="4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>
        <w:trPr>
          <w:trHeight w:val="224" w:hRule="atLeast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4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266" w:hRule="atLeast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476" w:hRule="atLeast"/>
        </w:trPr>
        <w:tc>
          <w:tcPr>
            <w:tcW w:w="81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301" w:type="dxa"/>
            <w:gridSpan w:val="4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>
        <w:trPr>
          <w:trHeight w:val="224" w:hRule="atLeast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1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4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</w:tbl>
    <w:p>
      <w:pPr>
        <w:pStyle w:val="Normal"/>
        <w:spacing w:lineRule="exact" w:line="200"/>
        <w:rPr>
          <w:sz w:val="20"/>
          <w:szCs w:val="20"/>
        </w:rPr>
      </w:pPr>
      <w:r>
        <w:rPr/>
      </w:r>
    </w:p>
    <w:sectPr>
      <w:type w:val="nextPage"/>
      <w:pgSz w:w="11906" w:h="16838"/>
      <w:pgMar w:left="400" w:right="400" w:gutter="0" w:header="0" w:top="375" w:footer="0" w:bottom="0"/>
      <w:pgNumType w:fmt="decimal"/>
      <w:formProt w:val="false"/>
      <w:textDirection w:val="lrTb"/>
      <w:docGrid w:type="default" w:linePitch="299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Calibri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72"/>
  <w:defaultTabStop w:val="720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" w:cs="Times New Roman" w:eastAsiaTheme="minorEastAsia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f0abf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basedOn w:val="DefaultParagraphFont"/>
    <w:uiPriority w:val="99"/>
    <w:unhideWhenUsed/>
    <w:rsid w:val="004d5bdc"/>
    <w:rPr>
      <w:color w:val="0000FF"/>
      <w:u w:val="single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Style19">
    <w:name w:val="Title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paragraph" w:styleId="Style20" w:customStyle="1">
    <w:name w:val="Содержимое таблицы"/>
    <w:basedOn w:val="Normal"/>
    <w:qFormat/>
    <w:pPr>
      <w:widowControl w:val="false"/>
      <w:suppressLineNumbers/>
    </w:pPr>
    <w:rPr/>
  </w:style>
  <w:style w:type="paragraph" w:styleId="Style21" w:customStyle="1">
    <w:name w:val="Заголовок таблицы"/>
    <w:basedOn w:val="Style20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b252b8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Application>LibreOffice/7.5.5.2$Windows_X86_64 LibreOffice_project/ca8fe7424262805f223b9a2334bc7181abbcbf5e</Application>
  <AppVersion>15.0000</AppVersion>
  <Pages>10</Pages>
  <Words>2726</Words>
  <Characters>18297</Characters>
  <CharactersWithSpaces>19974</CharactersWithSpaces>
  <Paragraphs>1054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2019-12-10T14:19:00Z</dcterms:created>
  <dc:creator>Windows User</dc:creator>
  <dc:description/>
  <dc:language>ru-RU</dc:language>
  <cp:lastModifiedBy/>
  <dcterms:modified xsi:type="dcterms:W3CDTF">2024-03-15T11:34:58Z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