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567" w:type="dxa"/>
        <w:tblLook w:val="04A0" w:firstRow="1" w:lastRow="0" w:firstColumn="1" w:lastColumn="0" w:noHBand="0" w:noVBand="1"/>
      </w:tblPr>
      <w:tblGrid>
        <w:gridCol w:w="3331"/>
        <w:gridCol w:w="4715"/>
        <w:gridCol w:w="6521"/>
      </w:tblGrid>
      <w:tr w:rsidR="00B2527E" w:rsidRPr="00B2527E" w:rsidTr="00A0011D">
        <w:tc>
          <w:tcPr>
            <w:tcW w:w="3331" w:type="dxa"/>
          </w:tcPr>
          <w:p w:rsidR="00B2527E" w:rsidRPr="00211838" w:rsidRDefault="00B2527E" w:rsidP="002F5F8B">
            <w:pPr>
              <w:pStyle w:val="1"/>
              <w:rPr>
                <w:rStyle w:val="a6"/>
              </w:rPr>
            </w:pPr>
          </w:p>
        </w:tc>
        <w:tc>
          <w:tcPr>
            <w:tcW w:w="4715" w:type="dxa"/>
          </w:tcPr>
          <w:p w:rsidR="00B2527E" w:rsidRPr="00B2527E" w:rsidRDefault="00B2527E" w:rsidP="00302F4F">
            <w:pPr>
              <w:tabs>
                <w:tab w:val="left" w:pos="1897"/>
              </w:tabs>
              <w:spacing w:line="276" w:lineRule="auto"/>
              <w:ind w:left="6379"/>
              <w:rPr>
                <w:sz w:val="24"/>
                <w:szCs w:val="24"/>
              </w:rPr>
            </w:pPr>
          </w:p>
        </w:tc>
        <w:tc>
          <w:tcPr>
            <w:tcW w:w="6521" w:type="dxa"/>
          </w:tcPr>
          <w:p w:rsidR="00C3603B" w:rsidRPr="00C3603B" w:rsidRDefault="00C3603B" w:rsidP="00555E10">
            <w:pPr>
              <w:ind w:left="2444"/>
              <w:jc w:val="center"/>
              <w:rPr>
                <w:sz w:val="24"/>
                <w:szCs w:val="24"/>
              </w:rPr>
            </w:pPr>
            <w:r w:rsidRPr="00C3603B">
              <w:rPr>
                <w:sz w:val="24"/>
                <w:szCs w:val="24"/>
              </w:rPr>
              <w:t>ПРИЛОЖЕНИЕ</w:t>
            </w:r>
          </w:p>
          <w:p w:rsidR="00C3603B" w:rsidRPr="00C3603B" w:rsidRDefault="00C3603B" w:rsidP="00555E10">
            <w:pPr>
              <w:ind w:left="2444"/>
              <w:jc w:val="center"/>
              <w:rPr>
                <w:sz w:val="24"/>
                <w:szCs w:val="24"/>
              </w:rPr>
            </w:pPr>
            <w:r w:rsidRPr="00C3603B">
              <w:rPr>
                <w:sz w:val="24"/>
                <w:szCs w:val="24"/>
              </w:rPr>
              <w:t>к решению региональной службы</w:t>
            </w:r>
          </w:p>
          <w:p w:rsidR="00C3603B" w:rsidRPr="00C3603B" w:rsidRDefault="00C3603B" w:rsidP="00555E10">
            <w:pPr>
              <w:ind w:left="2444"/>
              <w:jc w:val="center"/>
              <w:rPr>
                <w:sz w:val="24"/>
                <w:szCs w:val="24"/>
              </w:rPr>
            </w:pPr>
            <w:r w:rsidRPr="00C3603B">
              <w:rPr>
                <w:sz w:val="24"/>
                <w:szCs w:val="24"/>
              </w:rPr>
              <w:t>по тарифам Нижегородской области</w:t>
            </w:r>
          </w:p>
          <w:p w:rsidR="00C3603B" w:rsidRPr="00C3603B" w:rsidRDefault="00C3603B" w:rsidP="00555E10">
            <w:pPr>
              <w:ind w:left="2444"/>
              <w:jc w:val="center"/>
              <w:rPr>
                <w:sz w:val="24"/>
                <w:szCs w:val="24"/>
              </w:rPr>
            </w:pPr>
            <w:r w:rsidRPr="00C3603B">
              <w:rPr>
                <w:sz w:val="24"/>
                <w:szCs w:val="24"/>
              </w:rPr>
              <w:t xml:space="preserve">от </w:t>
            </w:r>
            <w:r w:rsidR="00555E10">
              <w:rPr>
                <w:sz w:val="24"/>
                <w:szCs w:val="24"/>
              </w:rPr>
              <w:t xml:space="preserve">5 декабря </w:t>
            </w:r>
            <w:r>
              <w:rPr>
                <w:sz w:val="24"/>
                <w:szCs w:val="24"/>
              </w:rPr>
              <w:t>2019 г.</w:t>
            </w:r>
            <w:r w:rsidRPr="00C3603B">
              <w:rPr>
                <w:sz w:val="24"/>
                <w:szCs w:val="24"/>
              </w:rPr>
              <w:t xml:space="preserve"> № </w:t>
            </w:r>
            <w:r w:rsidR="00C55189">
              <w:rPr>
                <w:sz w:val="24"/>
                <w:szCs w:val="24"/>
              </w:rPr>
              <w:t>58/54</w:t>
            </w:r>
            <w:bookmarkStart w:id="0" w:name="_GoBack"/>
            <w:bookmarkEnd w:id="0"/>
          </w:p>
          <w:p w:rsidR="00555E10" w:rsidRDefault="00555E10" w:rsidP="00555E10">
            <w:pPr>
              <w:ind w:left="2444"/>
              <w:jc w:val="center"/>
              <w:rPr>
                <w:sz w:val="24"/>
                <w:szCs w:val="24"/>
              </w:rPr>
            </w:pPr>
          </w:p>
          <w:p w:rsidR="00C3603B" w:rsidRPr="00C3603B" w:rsidRDefault="00C3603B" w:rsidP="00555E10">
            <w:pPr>
              <w:ind w:left="2444"/>
              <w:jc w:val="center"/>
              <w:rPr>
                <w:sz w:val="24"/>
                <w:szCs w:val="24"/>
              </w:rPr>
            </w:pPr>
            <w:r w:rsidRPr="00C3603B">
              <w:rPr>
                <w:sz w:val="24"/>
                <w:szCs w:val="24"/>
              </w:rPr>
              <w:t>«ПРИЛОЖЕНИЕ</w:t>
            </w:r>
          </w:p>
          <w:p w:rsidR="00C3603B" w:rsidRPr="00C3603B" w:rsidRDefault="00C3603B" w:rsidP="00555E10">
            <w:pPr>
              <w:ind w:left="2444"/>
              <w:jc w:val="center"/>
              <w:rPr>
                <w:sz w:val="24"/>
                <w:szCs w:val="24"/>
              </w:rPr>
            </w:pPr>
            <w:r w:rsidRPr="00C3603B">
              <w:rPr>
                <w:sz w:val="24"/>
                <w:szCs w:val="24"/>
              </w:rPr>
              <w:t>к решению региональной службы</w:t>
            </w:r>
          </w:p>
          <w:p w:rsidR="00C3603B" w:rsidRPr="00C3603B" w:rsidRDefault="00C3603B" w:rsidP="00555E10">
            <w:pPr>
              <w:ind w:left="2444"/>
              <w:jc w:val="center"/>
              <w:rPr>
                <w:sz w:val="24"/>
                <w:szCs w:val="24"/>
              </w:rPr>
            </w:pPr>
            <w:r w:rsidRPr="00C3603B">
              <w:rPr>
                <w:sz w:val="24"/>
                <w:szCs w:val="24"/>
              </w:rPr>
              <w:t>по тарифам Нижегородской области</w:t>
            </w:r>
          </w:p>
          <w:p w:rsidR="00C3603B" w:rsidRDefault="00C3603B" w:rsidP="00555E10">
            <w:pPr>
              <w:ind w:left="24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18</w:t>
            </w:r>
            <w:r w:rsidRPr="00C3603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декабря 2018 г.</w:t>
            </w:r>
            <w:r w:rsidRPr="00C3603B">
              <w:rPr>
                <w:sz w:val="24"/>
                <w:szCs w:val="24"/>
              </w:rPr>
              <w:t xml:space="preserve"> № </w:t>
            </w:r>
            <w:r w:rsidR="00555E10">
              <w:rPr>
                <w:sz w:val="24"/>
                <w:szCs w:val="24"/>
              </w:rPr>
              <w:t>53/112</w:t>
            </w:r>
          </w:p>
          <w:p w:rsidR="00555E10" w:rsidRDefault="00555E10" w:rsidP="00555E10">
            <w:pPr>
              <w:ind w:left="2444"/>
              <w:jc w:val="center"/>
              <w:rPr>
                <w:sz w:val="24"/>
                <w:szCs w:val="24"/>
              </w:rPr>
            </w:pPr>
          </w:p>
          <w:p w:rsidR="00555E10" w:rsidRPr="00B2527E" w:rsidRDefault="00555E10" w:rsidP="00555E10">
            <w:pPr>
              <w:ind w:left="2444"/>
              <w:jc w:val="center"/>
              <w:rPr>
                <w:sz w:val="24"/>
                <w:szCs w:val="24"/>
              </w:rPr>
            </w:pPr>
          </w:p>
        </w:tc>
      </w:tr>
    </w:tbl>
    <w:p w:rsidR="0044395B" w:rsidRDefault="00713D61" w:rsidP="00555E10">
      <w:pPr>
        <w:jc w:val="center"/>
        <w:rPr>
          <w:b/>
          <w:noProof/>
          <w:sz w:val="24"/>
          <w:szCs w:val="24"/>
        </w:rPr>
      </w:pPr>
      <w:r w:rsidRPr="00713D61">
        <w:rPr>
          <w:b/>
          <w:bCs/>
          <w:sz w:val="24"/>
          <w:szCs w:val="24"/>
        </w:rPr>
        <w:t xml:space="preserve">Тарифы </w:t>
      </w:r>
      <w:r w:rsidRPr="00713D61">
        <w:rPr>
          <w:b/>
          <w:noProof/>
          <w:sz w:val="24"/>
          <w:szCs w:val="24"/>
        </w:rPr>
        <w:t xml:space="preserve">на горячую воду, поставляемую </w:t>
      </w:r>
      <w:r w:rsidR="00704EEF">
        <w:rPr>
          <w:b/>
          <w:bCs/>
          <w:sz w:val="24"/>
          <w:szCs w:val="24"/>
        </w:rPr>
        <w:t>АКЦИОНЕРНЫМ ОБЩЕСТВОМ</w:t>
      </w:r>
      <w:r w:rsidR="00715FD9" w:rsidRPr="00715FD9">
        <w:rPr>
          <w:b/>
          <w:bCs/>
          <w:sz w:val="24"/>
          <w:szCs w:val="24"/>
        </w:rPr>
        <w:t xml:space="preserve"> «САРОВСКАЯ </w:t>
      </w:r>
      <w:r w:rsidR="00715FD9" w:rsidRPr="004119EA">
        <w:rPr>
          <w:b/>
          <w:bCs/>
          <w:sz w:val="24"/>
          <w:szCs w:val="24"/>
        </w:rPr>
        <w:t>ТЕПЛОСЕТЕВАЯ КОМПАНИЯ»</w:t>
      </w:r>
      <w:r w:rsidR="004119EA" w:rsidRPr="004119EA">
        <w:rPr>
          <w:b/>
          <w:bCs/>
          <w:sz w:val="24"/>
          <w:szCs w:val="24"/>
        </w:rPr>
        <w:t xml:space="preserve"> </w:t>
      </w:r>
      <w:r w:rsidR="004119EA">
        <w:rPr>
          <w:b/>
          <w:bCs/>
          <w:sz w:val="24"/>
          <w:szCs w:val="24"/>
        </w:rPr>
        <w:br/>
      </w:r>
      <w:r w:rsidR="004119EA" w:rsidRPr="004119EA">
        <w:rPr>
          <w:b/>
          <w:bCs/>
          <w:sz w:val="24"/>
          <w:szCs w:val="24"/>
        </w:rPr>
        <w:t xml:space="preserve">(ИНН </w:t>
      </w:r>
      <w:r w:rsidR="004119EA" w:rsidRPr="004119EA">
        <w:rPr>
          <w:b/>
          <w:sz w:val="24"/>
          <w:szCs w:val="24"/>
        </w:rPr>
        <w:t>5254082630)</w:t>
      </w:r>
      <w:r w:rsidR="00715FD9" w:rsidRPr="004119EA">
        <w:rPr>
          <w:b/>
          <w:bCs/>
          <w:sz w:val="24"/>
          <w:szCs w:val="24"/>
        </w:rPr>
        <w:t>, г. Саров Нижегородской области</w:t>
      </w:r>
      <w:r w:rsidR="003A09FB" w:rsidRPr="004119EA">
        <w:rPr>
          <w:b/>
          <w:bCs/>
          <w:sz w:val="24"/>
          <w:szCs w:val="24"/>
        </w:rPr>
        <w:t xml:space="preserve">, </w:t>
      </w:r>
      <w:r w:rsidRPr="004119EA">
        <w:rPr>
          <w:b/>
          <w:noProof/>
          <w:sz w:val="24"/>
          <w:szCs w:val="24"/>
        </w:rPr>
        <w:t>потребителям г. Саров Нижегородской области</w:t>
      </w:r>
      <w:r w:rsidR="00E7652D">
        <w:rPr>
          <w:b/>
          <w:noProof/>
          <w:sz w:val="24"/>
          <w:szCs w:val="24"/>
        </w:rPr>
        <w:t xml:space="preserve"> </w:t>
      </w:r>
      <w:r w:rsidRPr="004119EA">
        <w:rPr>
          <w:b/>
          <w:noProof/>
          <w:sz w:val="24"/>
          <w:szCs w:val="24"/>
        </w:rPr>
        <w:t>с использованием</w:t>
      </w:r>
      <w:r w:rsidRPr="00713D61">
        <w:rPr>
          <w:b/>
          <w:noProof/>
          <w:sz w:val="24"/>
          <w:szCs w:val="24"/>
        </w:rPr>
        <w:t xml:space="preserve"> открытой системы горячего водоснабжения</w:t>
      </w:r>
    </w:p>
    <w:p w:rsidR="004119EA" w:rsidRDefault="004119EA" w:rsidP="00713D61">
      <w:pPr>
        <w:jc w:val="center"/>
        <w:rPr>
          <w:b/>
          <w:noProof/>
          <w:sz w:val="24"/>
          <w:szCs w:val="24"/>
        </w:rPr>
      </w:pPr>
    </w:p>
    <w:tbl>
      <w:tblPr>
        <w:tblW w:w="51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556"/>
        <w:gridCol w:w="413"/>
        <w:gridCol w:w="413"/>
        <w:gridCol w:w="413"/>
        <w:gridCol w:w="413"/>
        <w:gridCol w:w="413"/>
        <w:gridCol w:w="414"/>
        <w:gridCol w:w="414"/>
        <w:gridCol w:w="414"/>
        <w:gridCol w:w="414"/>
        <w:gridCol w:w="417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521"/>
        <w:gridCol w:w="441"/>
        <w:gridCol w:w="460"/>
        <w:gridCol w:w="460"/>
        <w:gridCol w:w="460"/>
        <w:gridCol w:w="460"/>
        <w:gridCol w:w="460"/>
        <w:gridCol w:w="460"/>
        <w:gridCol w:w="460"/>
        <w:gridCol w:w="460"/>
        <w:gridCol w:w="426"/>
      </w:tblGrid>
      <w:tr w:rsidR="00C018AB" w:rsidRPr="00353BDC" w:rsidTr="00DD2014">
        <w:trPr>
          <w:trHeight w:val="278"/>
          <w:jc w:val="center"/>
        </w:trPr>
        <w:tc>
          <w:tcPr>
            <w:tcW w:w="138" w:type="pct"/>
            <w:vMerge w:val="restart"/>
            <w:hideMark/>
          </w:tcPr>
          <w:p w:rsidR="00C018AB" w:rsidRPr="00C018AB" w:rsidRDefault="00C018AB" w:rsidP="00E7652D">
            <w:pPr>
              <w:pStyle w:val="a3"/>
              <w:jc w:val="center"/>
              <w:rPr>
                <w:sz w:val="14"/>
                <w:szCs w:val="14"/>
              </w:rPr>
            </w:pPr>
            <w:r w:rsidRPr="00C018AB">
              <w:rPr>
                <w:sz w:val="14"/>
                <w:szCs w:val="14"/>
              </w:rPr>
              <w:t>№ п/п</w:t>
            </w:r>
          </w:p>
        </w:tc>
        <w:tc>
          <w:tcPr>
            <w:tcW w:w="508" w:type="pct"/>
            <w:vMerge w:val="restart"/>
            <w:hideMark/>
          </w:tcPr>
          <w:p w:rsidR="00C018AB" w:rsidRPr="00302F4F" w:rsidRDefault="00C018AB" w:rsidP="00E7652D">
            <w:pPr>
              <w:pStyle w:val="a3"/>
              <w:jc w:val="center"/>
              <w:rPr>
                <w:sz w:val="16"/>
                <w:szCs w:val="16"/>
              </w:rPr>
            </w:pPr>
            <w:r w:rsidRPr="00302F4F">
              <w:rPr>
                <w:sz w:val="16"/>
                <w:szCs w:val="16"/>
              </w:rPr>
              <w:t>Наименование регулируемой организации</w:t>
            </w:r>
          </w:p>
        </w:tc>
        <w:tc>
          <w:tcPr>
            <w:tcW w:w="1350" w:type="pct"/>
            <w:gridSpan w:val="10"/>
          </w:tcPr>
          <w:p w:rsidR="00C018AB" w:rsidRPr="00302F4F" w:rsidRDefault="00C018AB" w:rsidP="00E7652D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Тариф на горячую воду</w:t>
            </w:r>
            <w:r w:rsidRPr="00302F4F">
              <w:rPr>
                <w:sz w:val="16"/>
                <w:szCs w:val="16"/>
              </w:rPr>
              <w:t>, руб./ м</w:t>
            </w:r>
            <w:r w:rsidRPr="004119E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520" w:type="pct"/>
            <w:gridSpan w:val="10"/>
          </w:tcPr>
          <w:p w:rsidR="00C018AB" w:rsidRPr="00302F4F" w:rsidRDefault="00C018AB" w:rsidP="00E7652D">
            <w:pPr>
              <w:pStyle w:val="a3"/>
              <w:jc w:val="center"/>
              <w:rPr>
                <w:sz w:val="16"/>
                <w:szCs w:val="16"/>
              </w:rPr>
            </w:pPr>
            <w:r w:rsidRPr="00302F4F">
              <w:rPr>
                <w:sz w:val="16"/>
                <w:szCs w:val="16"/>
              </w:rPr>
              <w:t>Компонент на теплоноситель, руб./ м</w:t>
            </w:r>
            <w:r w:rsidRPr="004119E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485" w:type="pct"/>
            <w:gridSpan w:val="10"/>
          </w:tcPr>
          <w:p w:rsidR="00C018AB" w:rsidRPr="00302F4F" w:rsidRDefault="00C018AB" w:rsidP="00E7652D">
            <w:pPr>
              <w:pStyle w:val="a3"/>
              <w:jc w:val="center"/>
              <w:rPr>
                <w:sz w:val="16"/>
                <w:szCs w:val="16"/>
              </w:rPr>
            </w:pPr>
            <w:r w:rsidRPr="00302F4F">
              <w:rPr>
                <w:sz w:val="16"/>
                <w:szCs w:val="16"/>
              </w:rPr>
              <w:t xml:space="preserve">Компонент на тепловую энергию, руб./Гкал </w:t>
            </w:r>
          </w:p>
        </w:tc>
      </w:tr>
      <w:tr w:rsidR="00C018AB" w:rsidRPr="00353BDC" w:rsidTr="00DD2014">
        <w:trPr>
          <w:trHeight w:val="80"/>
          <w:jc w:val="center"/>
        </w:trPr>
        <w:tc>
          <w:tcPr>
            <w:tcW w:w="138" w:type="pct"/>
            <w:vMerge/>
            <w:hideMark/>
          </w:tcPr>
          <w:p w:rsidR="00C018AB" w:rsidRPr="00C018AB" w:rsidRDefault="00C018AB" w:rsidP="00E7652D">
            <w:pPr>
              <w:pStyle w:val="a3"/>
              <w:jc w:val="center"/>
              <w:rPr>
                <w:sz w:val="14"/>
                <w:szCs w:val="14"/>
              </w:rPr>
            </w:pPr>
          </w:p>
        </w:tc>
        <w:tc>
          <w:tcPr>
            <w:tcW w:w="508" w:type="pct"/>
            <w:vMerge/>
            <w:hideMark/>
          </w:tcPr>
          <w:p w:rsidR="00C018AB" w:rsidRPr="00302F4F" w:rsidRDefault="00C018AB" w:rsidP="00E7652D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35" w:type="pct"/>
            <w:vMerge w:val="restart"/>
            <w:textDirection w:val="btLr"/>
          </w:tcPr>
          <w:p w:rsidR="00C018AB" w:rsidRPr="00C018AB" w:rsidRDefault="00C018AB" w:rsidP="00E7652D">
            <w:pPr>
              <w:pStyle w:val="a3"/>
              <w:ind w:left="113" w:right="113"/>
              <w:jc w:val="center"/>
              <w:rPr>
                <w:sz w:val="14"/>
                <w:szCs w:val="14"/>
              </w:rPr>
            </w:pPr>
            <w:r w:rsidRPr="00C018AB">
              <w:rPr>
                <w:sz w:val="14"/>
                <w:szCs w:val="14"/>
              </w:rPr>
              <w:t>С 1 января по 30 июня 2019 г</w:t>
            </w:r>
            <w:r w:rsidR="00E7652D">
              <w:rPr>
                <w:sz w:val="14"/>
                <w:szCs w:val="14"/>
              </w:rPr>
              <w:t>.</w:t>
            </w:r>
          </w:p>
        </w:tc>
        <w:tc>
          <w:tcPr>
            <w:tcW w:w="135" w:type="pct"/>
            <w:vMerge w:val="restart"/>
            <w:textDirection w:val="btLr"/>
          </w:tcPr>
          <w:p w:rsidR="00C018AB" w:rsidRPr="00C018AB" w:rsidRDefault="00C018AB" w:rsidP="00E7652D">
            <w:pPr>
              <w:pStyle w:val="a3"/>
              <w:ind w:left="113" w:right="113"/>
              <w:jc w:val="center"/>
              <w:rPr>
                <w:sz w:val="14"/>
                <w:szCs w:val="14"/>
              </w:rPr>
            </w:pPr>
            <w:r w:rsidRPr="00C018AB">
              <w:rPr>
                <w:sz w:val="14"/>
                <w:szCs w:val="14"/>
              </w:rPr>
              <w:t>С 1 июля по 31 декабря 2019 г</w:t>
            </w:r>
            <w:r w:rsidR="00E7652D">
              <w:rPr>
                <w:sz w:val="14"/>
                <w:szCs w:val="14"/>
              </w:rPr>
              <w:t>.</w:t>
            </w:r>
          </w:p>
        </w:tc>
        <w:tc>
          <w:tcPr>
            <w:tcW w:w="135" w:type="pct"/>
            <w:vMerge w:val="restart"/>
            <w:textDirection w:val="btLr"/>
          </w:tcPr>
          <w:p w:rsidR="00C018AB" w:rsidRPr="00C018AB" w:rsidRDefault="00C018AB" w:rsidP="00E7652D">
            <w:pPr>
              <w:pStyle w:val="a3"/>
              <w:ind w:left="113" w:right="113"/>
              <w:jc w:val="center"/>
              <w:rPr>
                <w:sz w:val="14"/>
                <w:szCs w:val="14"/>
              </w:rPr>
            </w:pPr>
            <w:r w:rsidRPr="00C018AB">
              <w:rPr>
                <w:sz w:val="14"/>
                <w:szCs w:val="14"/>
              </w:rPr>
              <w:t>С 1 января по 30 июня 2020 г</w:t>
            </w:r>
            <w:r w:rsidR="00E7652D">
              <w:rPr>
                <w:sz w:val="14"/>
                <w:szCs w:val="14"/>
              </w:rPr>
              <w:t>.</w:t>
            </w:r>
          </w:p>
        </w:tc>
        <w:tc>
          <w:tcPr>
            <w:tcW w:w="135" w:type="pct"/>
            <w:vMerge w:val="restart"/>
            <w:textDirection w:val="btLr"/>
          </w:tcPr>
          <w:p w:rsidR="00C018AB" w:rsidRPr="00C018AB" w:rsidRDefault="00C018AB" w:rsidP="00E7652D">
            <w:pPr>
              <w:pStyle w:val="a3"/>
              <w:ind w:left="113" w:right="113"/>
              <w:jc w:val="center"/>
              <w:rPr>
                <w:sz w:val="14"/>
                <w:szCs w:val="14"/>
              </w:rPr>
            </w:pPr>
            <w:r w:rsidRPr="00C018AB">
              <w:rPr>
                <w:sz w:val="14"/>
                <w:szCs w:val="14"/>
              </w:rPr>
              <w:t>С 1 июля по 31 декабря 2020 г</w:t>
            </w:r>
            <w:r w:rsidR="00E7652D">
              <w:rPr>
                <w:sz w:val="14"/>
                <w:szCs w:val="14"/>
              </w:rPr>
              <w:t>.</w:t>
            </w:r>
          </w:p>
        </w:tc>
        <w:tc>
          <w:tcPr>
            <w:tcW w:w="135" w:type="pct"/>
            <w:vMerge w:val="restart"/>
            <w:textDirection w:val="btLr"/>
          </w:tcPr>
          <w:p w:rsidR="00C018AB" w:rsidRPr="00C018AB" w:rsidRDefault="00C018AB" w:rsidP="00E7652D">
            <w:pPr>
              <w:pStyle w:val="a3"/>
              <w:ind w:left="113" w:right="113"/>
              <w:jc w:val="center"/>
              <w:rPr>
                <w:sz w:val="14"/>
                <w:szCs w:val="14"/>
              </w:rPr>
            </w:pPr>
            <w:r w:rsidRPr="00C018AB">
              <w:rPr>
                <w:sz w:val="14"/>
                <w:szCs w:val="14"/>
              </w:rPr>
              <w:t>С 1 января по 30 июня 2021 г</w:t>
            </w:r>
            <w:r w:rsidR="00E7652D">
              <w:rPr>
                <w:sz w:val="14"/>
                <w:szCs w:val="14"/>
              </w:rPr>
              <w:t>.</w:t>
            </w:r>
          </w:p>
        </w:tc>
        <w:tc>
          <w:tcPr>
            <w:tcW w:w="135" w:type="pct"/>
            <w:vMerge w:val="restart"/>
            <w:textDirection w:val="btLr"/>
          </w:tcPr>
          <w:p w:rsidR="00C018AB" w:rsidRPr="00C018AB" w:rsidRDefault="00C018AB" w:rsidP="00E7652D">
            <w:pPr>
              <w:pStyle w:val="a3"/>
              <w:ind w:left="113" w:right="113"/>
              <w:jc w:val="center"/>
              <w:rPr>
                <w:sz w:val="14"/>
                <w:szCs w:val="14"/>
              </w:rPr>
            </w:pPr>
            <w:r w:rsidRPr="00C018AB">
              <w:rPr>
                <w:sz w:val="14"/>
                <w:szCs w:val="14"/>
              </w:rPr>
              <w:t>С 1 июля по 31 декабря 2021 г</w:t>
            </w:r>
            <w:r w:rsidR="00E7652D">
              <w:rPr>
                <w:sz w:val="14"/>
                <w:szCs w:val="14"/>
              </w:rPr>
              <w:t>.</w:t>
            </w:r>
          </w:p>
        </w:tc>
        <w:tc>
          <w:tcPr>
            <w:tcW w:w="135" w:type="pct"/>
            <w:vMerge w:val="restart"/>
            <w:textDirection w:val="btLr"/>
          </w:tcPr>
          <w:p w:rsidR="00C018AB" w:rsidRPr="00C018AB" w:rsidRDefault="00C018AB" w:rsidP="00E7652D">
            <w:pPr>
              <w:pStyle w:val="a3"/>
              <w:ind w:left="113" w:right="113"/>
              <w:jc w:val="center"/>
              <w:rPr>
                <w:sz w:val="14"/>
                <w:szCs w:val="14"/>
              </w:rPr>
            </w:pPr>
            <w:r w:rsidRPr="00C018AB">
              <w:rPr>
                <w:sz w:val="14"/>
                <w:szCs w:val="14"/>
              </w:rPr>
              <w:t>С 1 января по 30 июня 2022 г</w:t>
            </w:r>
            <w:r w:rsidR="00E7652D">
              <w:rPr>
                <w:sz w:val="14"/>
                <w:szCs w:val="14"/>
              </w:rPr>
              <w:t>.</w:t>
            </w:r>
          </w:p>
        </w:tc>
        <w:tc>
          <w:tcPr>
            <w:tcW w:w="135" w:type="pct"/>
            <w:vMerge w:val="restart"/>
            <w:textDirection w:val="btLr"/>
          </w:tcPr>
          <w:p w:rsidR="00C018AB" w:rsidRPr="00C018AB" w:rsidRDefault="00C018AB" w:rsidP="00E7652D">
            <w:pPr>
              <w:pStyle w:val="a3"/>
              <w:ind w:left="113" w:right="113"/>
              <w:jc w:val="center"/>
              <w:rPr>
                <w:sz w:val="14"/>
                <w:szCs w:val="14"/>
              </w:rPr>
            </w:pPr>
            <w:r w:rsidRPr="00C018AB">
              <w:rPr>
                <w:sz w:val="14"/>
                <w:szCs w:val="14"/>
              </w:rPr>
              <w:t>С 1 июля по 31 декабря 2022 г</w:t>
            </w:r>
            <w:r w:rsidR="00E7652D">
              <w:rPr>
                <w:sz w:val="14"/>
                <w:szCs w:val="14"/>
              </w:rPr>
              <w:t>.</w:t>
            </w:r>
          </w:p>
        </w:tc>
        <w:tc>
          <w:tcPr>
            <w:tcW w:w="135" w:type="pct"/>
            <w:vMerge w:val="restart"/>
            <w:textDirection w:val="btLr"/>
          </w:tcPr>
          <w:p w:rsidR="00C018AB" w:rsidRPr="00C018AB" w:rsidRDefault="00C018AB" w:rsidP="00E7652D">
            <w:pPr>
              <w:pStyle w:val="a3"/>
              <w:ind w:left="113" w:right="113"/>
              <w:jc w:val="center"/>
              <w:rPr>
                <w:sz w:val="14"/>
                <w:szCs w:val="14"/>
              </w:rPr>
            </w:pPr>
            <w:r w:rsidRPr="00C018AB">
              <w:rPr>
                <w:sz w:val="14"/>
                <w:szCs w:val="14"/>
              </w:rPr>
              <w:t>С 1 января по 30 июня 2023 г</w:t>
            </w:r>
            <w:r w:rsidR="00E7652D">
              <w:rPr>
                <w:sz w:val="14"/>
                <w:szCs w:val="14"/>
              </w:rPr>
              <w:t>.</w:t>
            </w:r>
          </w:p>
        </w:tc>
        <w:tc>
          <w:tcPr>
            <w:tcW w:w="136" w:type="pct"/>
            <w:vMerge w:val="restart"/>
            <w:textDirection w:val="btLr"/>
          </w:tcPr>
          <w:p w:rsidR="00C018AB" w:rsidRPr="00C018AB" w:rsidRDefault="00C018AB" w:rsidP="00E7652D">
            <w:pPr>
              <w:pStyle w:val="a3"/>
              <w:ind w:left="113" w:right="113"/>
              <w:jc w:val="center"/>
              <w:rPr>
                <w:sz w:val="14"/>
                <w:szCs w:val="14"/>
              </w:rPr>
            </w:pPr>
            <w:r w:rsidRPr="00C018AB">
              <w:rPr>
                <w:sz w:val="14"/>
                <w:szCs w:val="14"/>
              </w:rPr>
              <w:t>С 1 июля по 31 декабря 2023 г</w:t>
            </w:r>
            <w:r w:rsidR="00E7652D">
              <w:rPr>
                <w:sz w:val="14"/>
                <w:szCs w:val="14"/>
              </w:rPr>
              <w:t>.</w:t>
            </w:r>
          </w:p>
        </w:tc>
        <w:tc>
          <w:tcPr>
            <w:tcW w:w="1520" w:type="pct"/>
            <w:gridSpan w:val="10"/>
          </w:tcPr>
          <w:p w:rsidR="00C018AB" w:rsidRPr="00302F4F" w:rsidRDefault="00C018AB" w:rsidP="00E7652D">
            <w:pPr>
              <w:pStyle w:val="a3"/>
              <w:jc w:val="center"/>
              <w:rPr>
                <w:sz w:val="16"/>
                <w:szCs w:val="16"/>
              </w:rPr>
            </w:pPr>
            <w:r w:rsidRPr="00302F4F">
              <w:rPr>
                <w:sz w:val="16"/>
                <w:szCs w:val="16"/>
              </w:rPr>
              <w:t>Одноставочный</w:t>
            </w:r>
          </w:p>
        </w:tc>
        <w:tc>
          <w:tcPr>
            <w:tcW w:w="1485" w:type="pct"/>
            <w:gridSpan w:val="10"/>
          </w:tcPr>
          <w:p w:rsidR="00C018AB" w:rsidRPr="00302F4F" w:rsidRDefault="00C018AB" w:rsidP="00E7652D">
            <w:pPr>
              <w:pStyle w:val="a3"/>
              <w:jc w:val="center"/>
              <w:rPr>
                <w:sz w:val="16"/>
                <w:szCs w:val="16"/>
              </w:rPr>
            </w:pPr>
            <w:r w:rsidRPr="00302F4F">
              <w:rPr>
                <w:sz w:val="16"/>
                <w:szCs w:val="16"/>
              </w:rPr>
              <w:t>Одноставочный</w:t>
            </w:r>
          </w:p>
        </w:tc>
      </w:tr>
      <w:tr w:rsidR="00E7652D" w:rsidRPr="00353BDC" w:rsidTr="00DD2014">
        <w:trPr>
          <w:cantSplit/>
          <w:trHeight w:val="2175"/>
          <w:jc w:val="center"/>
        </w:trPr>
        <w:tc>
          <w:tcPr>
            <w:tcW w:w="138" w:type="pct"/>
            <w:vMerge/>
            <w:hideMark/>
          </w:tcPr>
          <w:p w:rsidR="00E7652D" w:rsidRPr="00C018AB" w:rsidRDefault="00E7652D" w:rsidP="00E7652D">
            <w:pPr>
              <w:pStyle w:val="a3"/>
              <w:jc w:val="center"/>
              <w:rPr>
                <w:sz w:val="14"/>
                <w:szCs w:val="14"/>
              </w:rPr>
            </w:pPr>
          </w:p>
        </w:tc>
        <w:tc>
          <w:tcPr>
            <w:tcW w:w="508" w:type="pct"/>
            <w:vMerge/>
            <w:hideMark/>
          </w:tcPr>
          <w:p w:rsidR="00E7652D" w:rsidRPr="00302F4F" w:rsidRDefault="00E7652D" w:rsidP="00E7652D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35" w:type="pct"/>
            <w:vMerge/>
          </w:tcPr>
          <w:p w:rsidR="00E7652D" w:rsidRPr="00302F4F" w:rsidRDefault="00E7652D" w:rsidP="00E7652D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35" w:type="pct"/>
            <w:vMerge/>
            <w:textDirection w:val="btLr"/>
          </w:tcPr>
          <w:p w:rsidR="00E7652D" w:rsidRPr="00302F4F" w:rsidRDefault="00E7652D" w:rsidP="00E7652D">
            <w:pPr>
              <w:pStyle w:val="a3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35" w:type="pct"/>
            <w:vMerge/>
            <w:textDirection w:val="btLr"/>
          </w:tcPr>
          <w:p w:rsidR="00E7652D" w:rsidRPr="00302F4F" w:rsidRDefault="00E7652D" w:rsidP="00E7652D">
            <w:pPr>
              <w:pStyle w:val="a3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35" w:type="pct"/>
            <w:vMerge/>
            <w:textDirection w:val="btLr"/>
          </w:tcPr>
          <w:p w:rsidR="00E7652D" w:rsidRPr="00302F4F" w:rsidRDefault="00E7652D" w:rsidP="00E7652D">
            <w:pPr>
              <w:pStyle w:val="a3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35" w:type="pct"/>
            <w:vMerge/>
            <w:textDirection w:val="btLr"/>
          </w:tcPr>
          <w:p w:rsidR="00E7652D" w:rsidRPr="00302F4F" w:rsidRDefault="00E7652D" w:rsidP="00E7652D">
            <w:pPr>
              <w:pStyle w:val="a3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35" w:type="pct"/>
            <w:vMerge/>
            <w:textDirection w:val="btLr"/>
          </w:tcPr>
          <w:p w:rsidR="00E7652D" w:rsidRPr="00302F4F" w:rsidRDefault="00E7652D" w:rsidP="00E7652D">
            <w:pPr>
              <w:pStyle w:val="a3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35" w:type="pct"/>
            <w:vMerge/>
            <w:textDirection w:val="btLr"/>
          </w:tcPr>
          <w:p w:rsidR="00E7652D" w:rsidRPr="00302F4F" w:rsidRDefault="00E7652D" w:rsidP="00E7652D">
            <w:pPr>
              <w:pStyle w:val="a3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35" w:type="pct"/>
            <w:vMerge/>
            <w:textDirection w:val="btLr"/>
          </w:tcPr>
          <w:p w:rsidR="00E7652D" w:rsidRPr="00302F4F" w:rsidRDefault="00E7652D" w:rsidP="00E7652D">
            <w:pPr>
              <w:pStyle w:val="a3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35" w:type="pct"/>
            <w:vMerge/>
            <w:textDirection w:val="btLr"/>
          </w:tcPr>
          <w:p w:rsidR="00E7652D" w:rsidRPr="00302F4F" w:rsidRDefault="00E7652D" w:rsidP="00E7652D">
            <w:pPr>
              <w:pStyle w:val="a3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36" w:type="pct"/>
            <w:vMerge/>
            <w:textDirection w:val="btLr"/>
          </w:tcPr>
          <w:p w:rsidR="00E7652D" w:rsidRPr="00302F4F" w:rsidRDefault="00E7652D" w:rsidP="00E7652D">
            <w:pPr>
              <w:pStyle w:val="a3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50" w:type="pct"/>
            <w:textDirection w:val="btLr"/>
          </w:tcPr>
          <w:p w:rsidR="00E7652D" w:rsidRPr="00C018AB" w:rsidRDefault="00E7652D" w:rsidP="00E7652D">
            <w:pPr>
              <w:pStyle w:val="a3"/>
              <w:ind w:left="113" w:right="113"/>
              <w:jc w:val="center"/>
              <w:rPr>
                <w:sz w:val="14"/>
                <w:szCs w:val="14"/>
              </w:rPr>
            </w:pPr>
            <w:r w:rsidRPr="00C018AB">
              <w:rPr>
                <w:sz w:val="14"/>
                <w:szCs w:val="14"/>
              </w:rPr>
              <w:t>С 1 января по 30 июня 2019 г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150" w:type="pct"/>
            <w:textDirection w:val="btLr"/>
          </w:tcPr>
          <w:p w:rsidR="00E7652D" w:rsidRPr="00C018AB" w:rsidRDefault="00E7652D" w:rsidP="00E7652D">
            <w:pPr>
              <w:pStyle w:val="a3"/>
              <w:ind w:left="113" w:right="113"/>
              <w:jc w:val="center"/>
              <w:rPr>
                <w:sz w:val="14"/>
                <w:szCs w:val="14"/>
              </w:rPr>
            </w:pPr>
            <w:r w:rsidRPr="00C018AB">
              <w:rPr>
                <w:sz w:val="14"/>
                <w:szCs w:val="14"/>
              </w:rPr>
              <w:t>С 1 июля по 31 декабря 2019 г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150" w:type="pct"/>
            <w:textDirection w:val="btLr"/>
          </w:tcPr>
          <w:p w:rsidR="00E7652D" w:rsidRPr="00C018AB" w:rsidRDefault="00E7652D" w:rsidP="00E7652D">
            <w:pPr>
              <w:pStyle w:val="a3"/>
              <w:ind w:left="113" w:right="113"/>
              <w:jc w:val="center"/>
              <w:rPr>
                <w:sz w:val="14"/>
                <w:szCs w:val="14"/>
              </w:rPr>
            </w:pPr>
            <w:r w:rsidRPr="00C018AB">
              <w:rPr>
                <w:sz w:val="14"/>
                <w:szCs w:val="14"/>
              </w:rPr>
              <w:t>С 1 января по 30 июня 2020 г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150" w:type="pct"/>
            <w:textDirection w:val="btLr"/>
          </w:tcPr>
          <w:p w:rsidR="00E7652D" w:rsidRPr="00C018AB" w:rsidRDefault="00E7652D" w:rsidP="00E7652D">
            <w:pPr>
              <w:pStyle w:val="a3"/>
              <w:ind w:left="113" w:right="113"/>
              <w:jc w:val="center"/>
              <w:rPr>
                <w:sz w:val="14"/>
                <w:szCs w:val="14"/>
              </w:rPr>
            </w:pPr>
            <w:r w:rsidRPr="00C018AB">
              <w:rPr>
                <w:sz w:val="14"/>
                <w:szCs w:val="14"/>
              </w:rPr>
              <w:t>С 1 июля по 31 декабря 2020 г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150" w:type="pct"/>
            <w:textDirection w:val="btLr"/>
          </w:tcPr>
          <w:p w:rsidR="00E7652D" w:rsidRPr="00C018AB" w:rsidRDefault="00E7652D" w:rsidP="00E7652D">
            <w:pPr>
              <w:pStyle w:val="a3"/>
              <w:ind w:left="113" w:right="113"/>
              <w:jc w:val="center"/>
              <w:rPr>
                <w:sz w:val="14"/>
                <w:szCs w:val="14"/>
              </w:rPr>
            </w:pPr>
            <w:r w:rsidRPr="00C018AB">
              <w:rPr>
                <w:sz w:val="14"/>
                <w:szCs w:val="14"/>
              </w:rPr>
              <w:t>С 1 января по 30 июня 2021 г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150" w:type="pct"/>
            <w:textDirection w:val="btLr"/>
          </w:tcPr>
          <w:p w:rsidR="00E7652D" w:rsidRPr="00C018AB" w:rsidRDefault="00E7652D" w:rsidP="00E7652D">
            <w:pPr>
              <w:pStyle w:val="a3"/>
              <w:ind w:left="113" w:right="113"/>
              <w:jc w:val="center"/>
              <w:rPr>
                <w:sz w:val="14"/>
                <w:szCs w:val="14"/>
              </w:rPr>
            </w:pPr>
            <w:r w:rsidRPr="00C018AB">
              <w:rPr>
                <w:sz w:val="14"/>
                <w:szCs w:val="14"/>
              </w:rPr>
              <w:t>С 1 июля по 31 декабря 2021 г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150" w:type="pct"/>
            <w:textDirection w:val="btLr"/>
          </w:tcPr>
          <w:p w:rsidR="00E7652D" w:rsidRPr="00C018AB" w:rsidRDefault="00E7652D" w:rsidP="00E7652D">
            <w:pPr>
              <w:pStyle w:val="a3"/>
              <w:ind w:left="113" w:right="113"/>
              <w:jc w:val="center"/>
              <w:rPr>
                <w:sz w:val="14"/>
                <w:szCs w:val="14"/>
              </w:rPr>
            </w:pPr>
            <w:r w:rsidRPr="00C018AB">
              <w:rPr>
                <w:sz w:val="14"/>
                <w:szCs w:val="14"/>
              </w:rPr>
              <w:t>С 1 января по 30 июня 2022 г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150" w:type="pct"/>
            <w:textDirection w:val="btLr"/>
          </w:tcPr>
          <w:p w:rsidR="00E7652D" w:rsidRPr="00C018AB" w:rsidRDefault="00E7652D" w:rsidP="00E7652D">
            <w:pPr>
              <w:pStyle w:val="a3"/>
              <w:ind w:left="113" w:right="113"/>
              <w:jc w:val="center"/>
              <w:rPr>
                <w:sz w:val="14"/>
                <w:szCs w:val="14"/>
              </w:rPr>
            </w:pPr>
            <w:r w:rsidRPr="00C018AB">
              <w:rPr>
                <w:sz w:val="14"/>
                <w:szCs w:val="14"/>
              </w:rPr>
              <w:t>С 1 июля по 31 декабря 2022 г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150" w:type="pct"/>
            <w:textDirection w:val="btLr"/>
          </w:tcPr>
          <w:p w:rsidR="00E7652D" w:rsidRPr="00C018AB" w:rsidRDefault="00E7652D" w:rsidP="00E7652D">
            <w:pPr>
              <w:pStyle w:val="a3"/>
              <w:ind w:left="113" w:right="113"/>
              <w:jc w:val="center"/>
              <w:rPr>
                <w:sz w:val="14"/>
                <w:szCs w:val="14"/>
              </w:rPr>
            </w:pPr>
            <w:r w:rsidRPr="00C018AB">
              <w:rPr>
                <w:sz w:val="14"/>
                <w:szCs w:val="14"/>
              </w:rPr>
              <w:t>С 1 января по 30 июня 2023 г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169" w:type="pct"/>
            <w:textDirection w:val="btLr"/>
          </w:tcPr>
          <w:p w:rsidR="00E7652D" w:rsidRPr="00C018AB" w:rsidRDefault="00E7652D" w:rsidP="00E7652D">
            <w:pPr>
              <w:pStyle w:val="a3"/>
              <w:ind w:left="113" w:right="113"/>
              <w:jc w:val="center"/>
              <w:rPr>
                <w:sz w:val="14"/>
                <w:szCs w:val="14"/>
              </w:rPr>
            </w:pPr>
            <w:r w:rsidRPr="00C018AB">
              <w:rPr>
                <w:sz w:val="14"/>
                <w:szCs w:val="14"/>
              </w:rPr>
              <w:t>С 1 июля по 31 декабря 2023 г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144" w:type="pct"/>
            <w:textDirection w:val="btLr"/>
          </w:tcPr>
          <w:p w:rsidR="00E7652D" w:rsidRPr="00C018AB" w:rsidRDefault="00E7652D" w:rsidP="00E7652D">
            <w:pPr>
              <w:pStyle w:val="a3"/>
              <w:ind w:left="113" w:right="113"/>
              <w:jc w:val="center"/>
              <w:rPr>
                <w:sz w:val="14"/>
                <w:szCs w:val="14"/>
              </w:rPr>
            </w:pPr>
            <w:r w:rsidRPr="00C018AB">
              <w:rPr>
                <w:sz w:val="14"/>
                <w:szCs w:val="14"/>
              </w:rPr>
              <w:t>С 1 января по 30 июня 2019 г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150" w:type="pct"/>
            <w:textDirection w:val="btLr"/>
          </w:tcPr>
          <w:p w:rsidR="00E7652D" w:rsidRPr="00C018AB" w:rsidRDefault="00E7652D" w:rsidP="00E7652D">
            <w:pPr>
              <w:pStyle w:val="a3"/>
              <w:ind w:left="113" w:right="113"/>
              <w:jc w:val="center"/>
              <w:rPr>
                <w:sz w:val="14"/>
                <w:szCs w:val="14"/>
              </w:rPr>
            </w:pPr>
            <w:r w:rsidRPr="00C018AB">
              <w:rPr>
                <w:sz w:val="14"/>
                <w:szCs w:val="14"/>
              </w:rPr>
              <w:t>С 1 июля по 31 декабря 2019 г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150" w:type="pct"/>
            <w:textDirection w:val="btLr"/>
          </w:tcPr>
          <w:p w:rsidR="00E7652D" w:rsidRPr="00C018AB" w:rsidRDefault="00E7652D" w:rsidP="00E7652D">
            <w:pPr>
              <w:pStyle w:val="a3"/>
              <w:ind w:left="113" w:right="113"/>
              <w:jc w:val="center"/>
              <w:rPr>
                <w:sz w:val="14"/>
                <w:szCs w:val="14"/>
              </w:rPr>
            </w:pPr>
            <w:r w:rsidRPr="00C018AB">
              <w:rPr>
                <w:sz w:val="14"/>
                <w:szCs w:val="14"/>
              </w:rPr>
              <w:t>С 1 января по 30 июня 2020 г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150" w:type="pct"/>
            <w:textDirection w:val="btLr"/>
          </w:tcPr>
          <w:p w:rsidR="00E7652D" w:rsidRPr="00C018AB" w:rsidRDefault="00E7652D" w:rsidP="00E7652D">
            <w:pPr>
              <w:pStyle w:val="a3"/>
              <w:ind w:left="113" w:right="113"/>
              <w:jc w:val="center"/>
              <w:rPr>
                <w:sz w:val="14"/>
                <w:szCs w:val="14"/>
              </w:rPr>
            </w:pPr>
            <w:r w:rsidRPr="00C018AB">
              <w:rPr>
                <w:sz w:val="14"/>
                <w:szCs w:val="14"/>
              </w:rPr>
              <w:t>С 1 июля по 31 декабря 2020 г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150" w:type="pct"/>
            <w:textDirection w:val="btLr"/>
          </w:tcPr>
          <w:p w:rsidR="00E7652D" w:rsidRPr="00C018AB" w:rsidRDefault="00E7652D" w:rsidP="00E7652D">
            <w:pPr>
              <w:pStyle w:val="a3"/>
              <w:ind w:left="113" w:right="113"/>
              <w:jc w:val="center"/>
              <w:rPr>
                <w:sz w:val="14"/>
                <w:szCs w:val="14"/>
              </w:rPr>
            </w:pPr>
            <w:r w:rsidRPr="00C018AB">
              <w:rPr>
                <w:sz w:val="14"/>
                <w:szCs w:val="14"/>
              </w:rPr>
              <w:t>С 1 января по 30 июня 2021 г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150" w:type="pct"/>
            <w:textDirection w:val="btLr"/>
          </w:tcPr>
          <w:p w:rsidR="00E7652D" w:rsidRPr="00C018AB" w:rsidRDefault="00E7652D" w:rsidP="00E7652D">
            <w:pPr>
              <w:pStyle w:val="a3"/>
              <w:ind w:left="113" w:right="113"/>
              <w:jc w:val="center"/>
              <w:rPr>
                <w:sz w:val="14"/>
                <w:szCs w:val="14"/>
              </w:rPr>
            </w:pPr>
            <w:r w:rsidRPr="00C018AB">
              <w:rPr>
                <w:sz w:val="14"/>
                <w:szCs w:val="14"/>
              </w:rPr>
              <w:t>С 1 июля по 31 декабря 2021 г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150" w:type="pct"/>
            <w:textDirection w:val="btLr"/>
          </w:tcPr>
          <w:p w:rsidR="00E7652D" w:rsidRPr="00C018AB" w:rsidRDefault="00E7652D" w:rsidP="00E7652D">
            <w:pPr>
              <w:pStyle w:val="a3"/>
              <w:ind w:left="113" w:right="113"/>
              <w:jc w:val="center"/>
              <w:rPr>
                <w:sz w:val="14"/>
                <w:szCs w:val="14"/>
              </w:rPr>
            </w:pPr>
            <w:r w:rsidRPr="00C018AB">
              <w:rPr>
                <w:sz w:val="14"/>
                <w:szCs w:val="14"/>
              </w:rPr>
              <w:t>С 1 января по 30 июня 2022 г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150" w:type="pct"/>
            <w:textDirection w:val="btLr"/>
          </w:tcPr>
          <w:p w:rsidR="00E7652D" w:rsidRPr="00C018AB" w:rsidRDefault="00E7652D" w:rsidP="00E7652D">
            <w:pPr>
              <w:pStyle w:val="a3"/>
              <w:ind w:left="113" w:right="113"/>
              <w:jc w:val="center"/>
              <w:rPr>
                <w:sz w:val="14"/>
                <w:szCs w:val="14"/>
              </w:rPr>
            </w:pPr>
            <w:r w:rsidRPr="00C018AB">
              <w:rPr>
                <w:sz w:val="14"/>
                <w:szCs w:val="14"/>
              </w:rPr>
              <w:t>С 1 июля по 31 декабря 2022 г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150" w:type="pct"/>
            <w:textDirection w:val="btLr"/>
          </w:tcPr>
          <w:p w:rsidR="00E7652D" w:rsidRPr="00C018AB" w:rsidRDefault="00E7652D" w:rsidP="00E7652D">
            <w:pPr>
              <w:pStyle w:val="a3"/>
              <w:ind w:left="113" w:right="113"/>
              <w:jc w:val="center"/>
              <w:rPr>
                <w:sz w:val="14"/>
                <w:szCs w:val="14"/>
              </w:rPr>
            </w:pPr>
            <w:r w:rsidRPr="00C018AB">
              <w:rPr>
                <w:sz w:val="14"/>
                <w:szCs w:val="14"/>
              </w:rPr>
              <w:t>С 1 января по 30 июня 2023 г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140" w:type="pct"/>
            <w:textDirection w:val="btLr"/>
          </w:tcPr>
          <w:p w:rsidR="00E7652D" w:rsidRPr="00C018AB" w:rsidRDefault="00E7652D" w:rsidP="00E7652D">
            <w:pPr>
              <w:pStyle w:val="a3"/>
              <w:ind w:left="113" w:right="113"/>
              <w:jc w:val="center"/>
              <w:rPr>
                <w:sz w:val="14"/>
                <w:szCs w:val="14"/>
              </w:rPr>
            </w:pPr>
            <w:r w:rsidRPr="00C018AB">
              <w:rPr>
                <w:sz w:val="14"/>
                <w:szCs w:val="14"/>
              </w:rPr>
              <w:t>С 1 июля по 31 декабря 2023 г</w:t>
            </w:r>
            <w:r>
              <w:rPr>
                <w:sz w:val="14"/>
                <w:szCs w:val="14"/>
              </w:rPr>
              <w:t>.</w:t>
            </w:r>
          </w:p>
        </w:tc>
      </w:tr>
      <w:tr w:rsidR="002F5F8B" w:rsidRPr="00353BDC" w:rsidTr="00DD2014">
        <w:trPr>
          <w:cantSplit/>
          <w:trHeight w:val="1818"/>
          <w:jc w:val="center"/>
        </w:trPr>
        <w:tc>
          <w:tcPr>
            <w:tcW w:w="138" w:type="pct"/>
          </w:tcPr>
          <w:p w:rsidR="002F5F8B" w:rsidRPr="00C018AB" w:rsidRDefault="002F5F8B" w:rsidP="00E7652D">
            <w:pPr>
              <w:pStyle w:val="a3"/>
              <w:jc w:val="center"/>
              <w:rPr>
                <w:b/>
                <w:bCs/>
                <w:sz w:val="14"/>
                <w:szCs w:val="14"/>
              </w:rPr>
            </w:pPr>
            <w:r w:rsidRPr="00C018AB">
              <w:rPr>
                <w:b/>
                <w:bCs/>
                <w:sz w:val="14"/>
                <w:szCs w:val="14"/>
              </w:rPr>
              <w:t>1.</w:t>
            </w:r>
          </w:p>
        </w:tc>
        <w:tc>
          <w:tcPr>
            <w:tcW w:w="508" w:type="pct"/>
          </w:tcPr>
          <w:p w:rsidR="002F5F8B" w:rsidRPr="00C018AB" w:rsidRDefault="002F5F8B" w:rsidP="00E7652D">
            <w:pPr>
              <w:autoSpaceDE w:val="0"/>
              <w:autoSpaceDN w:val="0"/>
              <w:adjustRightInd w:val="0"/>
              <w:ind w:right="-107"/>
              <w:rPr>
                <w:sz w:val="16"/>
                <w:szCs w:val="16"/>
              </w:rPr>
            </w:pPr>
            <w:r w:rsidRPr="00C018AB">
              <w:rPr>
                <w:bCs/>
                <w:sz w:val="16"/>
                <w:szCs w:val="16"/>
              </w:rPr>
              <w:t xml:space="preserve">АКЦИОНЕРНОЕ ОБЩЕСТВО «САРОВСКАЯ ТЕПЛОСЕТЕВАЯ КОМПАНИЯ» (ИНН </w:t>
            </w:r>
            <w:r w:rsidRPr="00C018AB">
              <w:rPr>
                <w:sz w:val="16"/>
                <w:szCs w:val="16"/>
              </w:rPr>
              <w:t>5254082630)</w:t>
            </w:r>
            <w:r w:rsidRPr="00C018AB">
              <w:rPr>
                <w:bCs/>
                <w:sz w:val="16"/>
                <w:szCs w:val="16"/>
              </w:rPr>
              <w:t>, г. Саров Нижегородской области</w:t>
            </w:r>
          </w:p>
        </w:tc>
        <w:tc>
          <w:tcPr>
            <w:tcW w:w="135" w:type="pct"/>
            <w:vAlign w:val="bottom"/>
          </w:tcPr>
          <w:p w:rsidR="002F5F8B" w:rsidRPr="00302F4F" w:rsidRDefault="002F5F8B" w:rsidP="00E7652D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35" w:type="pct"/>
          </w:tcPr>
          <w:p w:rsidR="002F5F8B" w:rsidRPr="00302F4F" w:rsidRDefault="002F5F8B" w:rsidP="00E765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5" w:type="pct"/>
          </w:tcPr>
          <w:p w:rsidR="002F5F8B" w:rsidRPr="00302F4F" w:rsidRDefault="002F5F8B" w:rsidP="00E765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5" w:type="pct"/>
          </w:tcPr>
          <w:p w:rsidR="002F5F8B" w:rsidRPr="00302F4F" w:rsidRDefault="002F5F8B" w:rsidP="00E765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5" w:type="pct"/>
          </w:tcPr>
          <w:p w:rsidR="002F5F8B" w:rsidRPr="00302F4F" w:rsidRDefault="002F5F8B" w:rsidP="00E765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5" w:type="pct"/>
          </w:tcPr>
          <w:p w:rsidR="002F5F8B" w:rsidRPr="00302F4F" w:rsidRDefault="002F5F8B" w:rsidP="00E765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2F5F8B" w:rsidRPr="00302F4F" w:rsidRDefault="002F5F8B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2F5F8B" w:rsidRPr="00302F4F" w:rsidRDefault="002F5F8B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35" w:type="pct"/>
            <w:textDirection w:val="btLr"/>
          </w:tcPr>
          <w:p w:rsidR="002F5F8B" w:rsidRPr="00302F4F" w:rsidRDefault="002F5F8B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36" w:type="pct"/>
            <w:textDirection w:val="btLr"/>
          </w:tcPr>
          <w:p w:rsidR="002F5F8B" w:rsidRPr="00302F4F" w:rsidRDefault="002F5F8B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50" w:type="pct"/>
            <w:textDirection w:val="btLr"/>
            <w:vAlign w:val="bottom"/>
          </w:tcPr>
          <w:p w:rsidR="002F5F8B" w:rsidRPr="00302F4F" w:rsidRDefault="002F5F8B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7,66</w:t>
            </w:r>
          </w:p>
        </w:tc>
        <w:tc>
          <w:tcPr>
            <w:tcW w:w="150" w:type="pct"/>
            <w:textDirection w:val="btLr"/>
          </w:tcPr>
          <w:p w:rsidR="002F5F8B" w:rsidRPr="00302F4F" w:rsidRDefault="002F5F8B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7,81</w:t>
            </w:r>
          </w:p>
        </w:tc>
        <w:tc>
          <w:tcPr>
            <w:tcW w:w="150" w:type="pct"/>
            <w:textDirection w:val="btLr"/>
          </w:tcPr>
          <w:p w:rsidR="002F5F8B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7,81</w:t>
            </w:r>
          </w:p>
        </w:tc>
        <w:tc>
          <w:tcPr>
            <w:tcW w:w="150" w:type="pct"/>
            <w:textDirection w:val="btLr"/>
          </w:tcPr>
          <w:p w:rsidR="002F5F8B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8,12</w:t>
            </w:r>
          </w:p>
        </w:tc>
        <w:tc>
          <w:tcPr>
            <w:tcW w:w="150" w:type="pct"/>
            <w:textDirection w:val="btLr"/>
          </w:tcPr>
          <w:p w:rsidR="002F5F8B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8,12</w:t>
            </w:r>
          </w:p>
        </w:tc>
        <w:tc>
          <w:tcPr>
            <w:tcW w:w="150" w:type="pct"/>
            <w:textDirection w:val="btLr"/>
          </w:tcPr>
          <w:p w:rsidR="002F5F8B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8,42</w:t>
            </w:r>
          </w:p>
        </w:tc>
        <w:tc>
          <w:tcPr>
            <w:tcW w:w="150" w:type="pct"/>
            <w:textDirection w:val="btLr"/>
          </w:tcPr>
          <w:p w:rsidR="002F5F8B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8,42</w:t>
            </w:r>
          </w:p>
        </w:tc>
        <w:tc>
          <w:tcPr>
            <w:tcW w:w="150" w:type="pct"/>
            <w:textDirection w:val="btLr"/>
          </w:tcPr>
          <w:p w:rsidR="002F5F8B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8,76</w:t>
            </w:r>
          </w:p>
        </w:tc>
        <w:tc>
          <w:tcPr>
            <w:tcW w:w="150" w:type="pct"/>
            <w:textDirection w:val="btLr"/>
          </w:tcPr>
          <w:p w:rsidR="002F5F8B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8,76</w:t>
            </w:r>
          </w:p>
        </w:tc>
        <w:tc>
          <w:tcPr>
            <w:tcW w:w="169" w:type="pct"/>
            <w:textDirection w:val="btLr"/>
          </w:tcPr>
          <w:p w:rsidR="002F5F8B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9,11</w:t>
            </w:r>
          </w:p>
        </w:tc>
        <w:tc>
          <w:tcPr>
            <w:tcW w:w="144" w:type="pct"/>
            <w:textDirection w:val="btLr"/>
            <w:vAlign w:val="bottom"/>
          </w:tcPr>
          <w:p w:rsidR="002F5F8B" w:rsidRPr="00302F4F" w:rsidRDefault="002F5F8B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1 532,29</w:t>
            </w:r>
          </w:p>
        </w:tc>
        <w:tc>
          <w:tcPr>
            <w:tcW w:w="150" w:type="pct"/>
            <w:textDirection w:val="btLr"/>
          </w:tcPr>
          <w:p w:rsidR="002F5F8B" w:rsidRPr="00302F4F" w:rsidRDefault="002F5F8B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1 562,94</w:t>
            </w:r>
          </w:p>
        </w:tc>
        <w:tc>
          <w:tcPr>
            <w:tcW w:w="150" w:type="pct"/>
            <w:textDirection w:val="btLr"/>
          </w:tcPr>
          <w:p w:rsidR="002F5F8B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1562,94</w:t>
            </w:r>
          </w:p>
        </w:tc>
        <w:tc>
          <w:tcPr>
            <w:tcW w:w="150" w:type="pct"/>
            <w:textDirection w:val="btLr"/>
          </w:tcPr>
          <w:p w:rsidR="002F5F8B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1597,48</w:t>
            </w:r>
          </w:p>
        </w:tc>
        <w:tc>
          <w:tcPr>
            <w:tcW w:w="150" w:type="pct"/>
            <w:textDirection w:val="btLr"/>
          </w:tcPr>
          <w:p w:rsidR="002F5F8B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1597,48</w:t>
            </w:r>
          </w:p>
        </w:tc>
        <w:tc>
          <w:tcPr>
            <w:tcW w:w="150" w:type="pct"/>
            <w:textDirection w:val="btLr"/>
          </w:tcPr>
          <w:p w:rsidR="002F5F8B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1650,65</w:t>
            </w:r>
          </w:p>
        </w:tc>
        <w:tc>
          <w:tcPr>
            <w:tcW w:w="150" w:type="pct"/>
            <w:textDirection w:val="btLr"/>
          </w:tcPr>
          <w:p w:rsidR="002F5F8B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1650,65</w:t>
            </w:r>
          </w:p>
        </w:tc>
        <w:tc>
          <w:tcPr>
            <w:tcW w:w="150" w:type="pct"/>
            <w:textDirection w:val="btLr"/>
          </w:tcPr>
          <w:p w:rsidR="002F5F8B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1676,15</w:t>
            </w:r>
          </w:p>
        </w:tc>
        <w:tc>
          <w:tcPr>
            <w:tcW w:w="150" w:type="pct"/>
            <w:textDirection w:val="btLr"/>
          </w:tcPr>
          <w:p w:rsidR="002F5F8B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1676,15</w:t>
            </w:r>
          </w:p>
        </w:tc>
        <w:tc>
          <w:tcPr>
            <w:tcW w:w="140" w:type="pct"/>
            <w:textDirection w:val="btLr"/>
          </w:tcPr>
          <w:p w:rsidR="002F5F8B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1721,10</w:t>
            </w:r>
          </w:p>
        </w:tc>
      </w:tr>
      <w:tr w:rsidR="002F5F8B" w:rsidRPr="00353BDC" w:rsidTr="00DD2014">
        <w:trPr>
          <w:cantSplit/>
          <w:trHeight w:val="698"/>
          <w:jc w:val="center"/>
        </w:trPr>
        <w:tc>
          <w:tcPr>
            <w:tcW w:w="138" w:type="pct"/>
            <w:vMerge w:val="restart"/>
          </w:tcPr>
          <w:p w:rsidR="002F5F8B" w:rsidRPr="00C018AB" w:rsidRDefault="002F5F8B" w:rsidP="00E7652D">
            <w:pPr>
              <w:pStyle w:val="a3"/>
              <w:jc w:val="center"/>
              <w:rPr>
                <w:b/>
                <w:bCs/>
                <w:sz w:val="14"/>
                <w:szCs w:val="14"/>
              </w:rPr>
            </w:pPr>
            <w:r w:rsidRPr="00C018AB">
              <w:rPr>
                <w:b/>
                <w:bCs/>
                <w:sz w:val="14"/>
                <w:szCs w:val="14"/>
              </w:rPr>
              <w:t>2.</w:t>
            </w:r>
          </w:p>
          <w:p w:rsidR="002F5F8B" w:rsidRPr="00C018AB" w:rsidRDefault="002F5F8B" w:rsidP="00E7652D">
            <w:pPr>
              <w:pStyle w:val="a3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08" w:type="pct"/>
          </w:tcPr>
          <w:p w:rsidR="002F5F8B" w:rsidRPr="00C018AB" w:rsidRDefault="002F5F8B" w:rsidP="00E7652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018AB">
              <w:rPr>
                <w:bCs/>
                <w:sz w:val="16"/>
                <w:szCs w:val="16"/>
              </w:rPr>
              <w:t xml:space="preserve">АКЦИОНЕРНОЕ ОБЩЕСТВО «САРОВСКАЯ ТЕПЛОСЕТЕВАЯ КОМПАНИЯ» (ИНН </w:t>
            </w:r>
            <w:r w:rsidRPr="00C018AB">
              <w:rPr>
                <w:sz w:val="16"/>
                <w:szCs w:val="16"/>
              </w:rPr>
              <w:t>5254082630)</w:t>
            </w:r>
            <w:r w:rsidRPr="00C018AB">
              <w:rPr>
                <w:bCs/>
                <w:sz w:val="16"/>
                <w:szCs w:val="16"/>
              </w:rPr>
              <w:t>, г. Саров Нижегородской области</w:t>
            </w:r>
          </w:p>
        </w:tc>
        <w:tc>
          <w:tcPr>
            <w:tcW w:w="135" w:type="pct"/>
            <w:vMerge w:val="restart"/>
            <w:textDirection w:val="btLr"/>
            <w:vAlign w:val="center"/>
          </w:tcPr>
          <w:p w:rsidR="002F5F8B" w:rsidRPr="00302F4F" w:rsidRDefault="002F5F8B" w:rsidP="00E7652D">
            <w:pPr>
              <w:pStyle w:val="a3"/>
              <w:ind w:left="113"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119,28</w:t>
            </w:r>
          </w:p>
        </w:tc>
        <w:tc>
          <w:tcPr>
            <w:tcW w:w="135" w:type="pct"/>
            <w:vMerge w:val="restart"/>
            <w:textDirection w:val="btLr"/>
            <w:vAlign w:val="center"/>
          </w:tcPr>
          <w:p w:rsidR="002F5F8B" w:rsidRPr="00302F4F" w:rsidRDefault="002F5F8B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121,67</w:t>
            </w:r>
          </w:p>
        </w:tc>
        <w:tc>
          <w:tcPr>
            <w:tcW w:w="135" w:type="pct"/>
            <w:vMerge w:val="restart"/>
            <w:textDirection w:val="btLr"/>
            <w:vAlign w:val="center"/>
          </w:tcPr>
          <w:p w:rsidR="002F5F8B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121,67</w:t>
            </w:r>
          </w:p>
        </w:tc>
        <w:tc>
          <w:tcPr>
            <w:tcW w:w="135" w:type="pct"/>
            <w:vMerge w:val="restart"/>
            <w:textDirection w:val="btLr"/>
            <w:vAlign w:val="center"/>
          </w:tcPr>
          <w:p w:rsidR="002F5F8B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126,53</w:t>
            </w:r>
          </w:p>
        </w:tc>
        <w:tc>
          <w:tcPr>
            <w:tcW w:w="135" w:type="pct"/>
            <w:vMerge w:val="restart"/>
            <w:textDirection w:val="btLr"/>
            <w:vAlign w:val="center"/>
          </w:tcPr>
          <w:p w:rsidR="002F5F8B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126,53</w:t>
            </w:r>
          </w:p>
        </w:tc>
        <w:tc>
          <w:tcPr>
            <w:tcW w:w="135" w:type="pct"/>
            <w:vMerge w:val="restart"/>
            <w:textDirection w:val="btLr"/>
            <w:vAlign w:val="center"/>
          </w:tcPr>
          <w:p w:rsidR="002F5F8B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130,78</w:t>
            </w:r>
          </w:p>
        </w:tc>
        <w:tc>
          <w:tcPr>
            <w:tcW w:w="135" w:type="pct"/>
            <w:vMerge w:val="restart"/>
            <w:textDirection w:val="btLr"/>
          </w:tcPr>
          <w:p w:rsidR="002F5F8B" w:rsidRPr="00302F4F" w:rsidRDefault="00DD2014" w:rsidP="00E7652D">
            <w:pPr>
              <w:pStyle w:val="a3"/>
              <w:ind w:left="113"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130,78</w:t>
            </w:r>
          </w:p>
        </w:tc>
        <w:tc>
          <w:tcPr>
            <w:tcW w:w="135" w:type="pct"/>
            <w:vMerge w:val="restart"/>
            <w:textDirection w:val="btLr"/>
          </w:tcPr>
          <w:p w:rsidR="002F5F8B" w:rsidRPr="00302F4F" w:rsidRDefault="00DD2014" w:rsidP="00E7652D">
            <w:pPr>
              <w:pStyle w:val="a3"/>
              <w:ind w:left="113"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133,05</w:t>
            </w:r>
          </w:p>
        </w:tc>
        <w:tc>
          <w:tcPr>
            <w:tcW w:w="135" w:type="pct"/>
            <w:vMerge w:val="restart"/>
            <w:textDirection w:val="btLr"/>
          </w:tcPr>
          <w:p w:rsidR="002F5F8B" w:rsidRPr="00302F4F" w:rsidRDefault="00DD2014" w:rsidP="00E7652D">
            <w:pPr>
              <w:pStyle w:val="a3"/>
              <w:ind w:left="113"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133,05</w:t>
            </w:r>
          </w:p>
        </w:tc>
        <w:tc>
          <w:tcPr>
            <w:tcW w:w="136" w:type="pct"/>
            <w:vMerge w:val="restart"/>
            <w:textDirection w:val="btLr"/>
          </w:tcPr>
          <w:p w:rsidR="002F5F8B" w:rsidRPr="00302F4F" w:rsidRDefault="00DD2014" w:rsidP="00E7652D">
            <w:pPr>
              <w:pStyle w:val="a3"/>
              <w:ind w:left="113"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136,75</w:t>
            </w:r>
          </w:p>
        </w:tc>
        <w:tc>
          <w:tcPr>
            <w:tcW w:w="150" w:type="pct"/>
            <w:tcBorders>
              <w:bottom w:val="nil"/>
            </w:tcBorders>
            <w:vAlign w:val="bottom"/>
          </w:tcPr>
          <w:p w:rsidR="002F5F8B" w:rsidRPr="00302F4F" w:rsidRDefault="002F5F8B" w:rsidP="00E7652D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50" w:type="pct"/>
            <w:tcBorders>
              <w:bottom w:val="nil"/>
            </w:tcBorders>
          </w:tcPr>
          <w:p w:rsidR="002F5F8B" w:rsidRPr="00302F4F" w:rsidRDefault="002F5F8B" w:rsidP="00E7652D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50" w:type="pct"/>
            <w:tcBorders>
              <w:bottom w:val="nil"/>
            </w:tcBorders>
          </w:tcPr>
          <w:p w:rsidR="002F5F8B" w:rsidRPr="00302F4F" w:rsidRDefault="002F5F8B" w:rsidP="00E7652D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50" w:type="pct"/>
            <w:tcBorders>
              <w:bottom w:val="nil"/>
            </w:tcBorders>
          </w:tcPr>
          <w:p w:rsidR="002F5F8B" w:rsidRPr="00302F4F" w:rsidRDefault="002F5F8B" w:rsidP="00E7652D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50" w:type="pct"/>
            <w:tcBorders>
              <w:bottom w:val="nil"/>
            </w:tcBorders>
          </w:tcPr>
          <w:p w:rsidR="002F5F8B" w:rsidRPr="00302F4F" w:rsidRDefault="002F5F8B" w:rsidP="00E7652D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50" w:type="pct"/>
            <w:tcBorders>
              <w:bottom w:val="nil"/>
            </w:tcBorders>
          </w:tcPr>
          <w:p w:rsidR="002F5F8B" w:rsidRPr="00302F4F" w:rsidRDefault="002F5F8B" w:rsidP="00E7652D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50" w:type="pct"/>
            <w:tcBorders>
              <w:bottom w:val="nil"/>
            </w:tcBorders>
            <w:textDirection w:val="btLr"/>
          </w:tcPr>
          <w:p w:rsidR="002F5F8B" w:rsidRPr="00302F4F" w:rsidRDefault="002F5F8B" w:rsidP="00E7652D">
            <w:pPr>
              <w:pStyle w:val="a3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50" w:type="pct"/>
            <w:tcBorders>
              <w:bottom w:val="nil"/>
            </w:tcBorders>
            <w:textDirection w:val="btLr"/>
          </w:tcPr>
          <w:p w:rsidR="002F5F8B" w:rsidRPr="00302F4F" w:rsidRDefault="002F5F8B" w:rsidP="00E7652D">
            <w:pPr>
              <w:pStyle w:val="a3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50" w:type="pct"/>
            <w:tcBorders>
              <w:bottom w:val="nil"/>
            </w:tcBorders>
            <w:textDirection w:val="btLr"/>
          </w:tcPr>
          <w:p w:rsidR="002F5F8B" w:rsidRPr="00302F4F" w:rsidRDefault="002F5F8B" w:rsidP="00E7652D">
            <w:pPr>
              <w:pStyle w:val="a3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69" w:type="pct"/>
            <w:tcBorders>
              <w:bottom w:val="nil"/>
            </w:tcBorders>
            <w:textDirection w:val="btLr"/>
          </w:tcPr>
          <w:p w:rsidR="002F5F8B" w:rsidRPr="00302F4F" w:rsidRDefault="002F5F8B" w:rsidP="00E7652D">
            <w:pPr>
              <w:pStyle w:val="a3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44" w:type="pct"/>
            <w:tcBorders>
              <w:bottom w:val="nil"/>
            </w:tcBorders>
            <w:textDirection w:val="btLr"/>
            <w:vAlign w:val="bottom"/>
          </w:tcPr>
          <w:p w:rsidR="002F5F8B" w:rsidRPr="00302F4F" w:rsidRDefault="002F5F8B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50" w:type="pct"/>
            <w:tcBorders>
              <w:bottom w:val="nil"/>
            </w:tcBorders>
            <w:textDirection w:val="btLr"/>
          </w:tcPr>
          <w:p w:rsidR="002F5F8B" w:rsidRPr="00302F4F" w:rsidRDefault="002F5F8B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50" w:type="pct"/>
            <w:tcBorders>
              <w:bottom w:val="nil"/>
            </w:tcBorders>
            <w:textDirection w:val="btLr"/>
          </w:tcPr>
          <w:p w:rsidR="002F5F8B" w:rsidRPr="00302F4F" w:rsidRDefault="002F5F8B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50" w:type="pct"/>
            <w:tcBorders>
              <w:bottom w:val="nil"/>
            </w:tcBorders>
            <w:textDirection w:val="btLr"/>
          </w:tcPr>
          <w:p w:rsidR="002F5F8B" w:rsidRPr="00302F4F" w:rsidRDefault="002F5F8B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50" w:type="pct"/>
            <w:tcBorders>
              <w:bottom w:val="nil"/>
            </w:tcBorders>
            <w:textDirection w:val="btLr"/>
          </w:tcPr>
          <w:p w:rsidR="002F5F8B" w:rsidRPr="00302F4F" w:rsidRDefault="002F5F8B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50" w:type="pct"/>
            <w:tcBorders>
              <w:bottom w:val="nil"/>
            </w:tcBorders>
            <w:textDirection w:val="btLr"/>
          </w:tcPr>
          <w:p w:rsidR="002F5F8B" w:rsidRPr="00302F4F" w:rsidRDefault="002F5F8B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50" w:type="pct"/>
            <w:tcBorders>
              <w:bottom w:val="nil"/>
            </w:tcBorders>
            <w:textDirection w:val="btLr"/>
          </w:tcPr>
          <w:p w:rsidR="002F5F8B" w:rsidRPr="00302F4F" w:rsidRDefault="002F5F8B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50" w:type="pct"/>
            <w:tcBorders>
              <w:bottom w:val="nil"/>
            </w:tcBorders>
            <w:textDirection w:val="btLr"/>
          </w:tcPr>
          <w:p w:rsidR="002F5F8B" w:rsidRPr="00302F4F" w:rsidRDefault="002F5F8B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50" w:type="pct"/>
            <w:tcBorders>
              <w:bottom w:val="nil"/>
            </w:tcBorders>
            <w:textDirection w:val="btLr"/>
          </w:tcPr>
          <w:p w:rsidR="002F5F8B" w:rsidRPr="00302F4F" w:rsidRDefault="002F5F8B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40" w:type="pct"/>
            <w:tcBorders>
              <w:bottom w:val="nil"/>
            </w:tcBorders>
            <w:textDirection w:val="btLr"/>
          </w:tcPr>
          <w:p w:rsidR="002F5F8B" w:rsidRPr="00302F4F" w:rsidRDefault="002F5F8B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2F5F8B" w:rsidRPr="00353BDC" w:rsidTr="00DD2014">
        <w:trPr>
          <w:cantSplit/>
          <w:trHeight w:val="60"/>
          <w:jc w:val="center"/>
        </w:trPr>
        <w:tc>
          <w:tcPr>
            <w:tcW w:w="138" w:type="pct"/>
            <w:vMerge/>
          </w:tcPr>
          <w:p w:rsidR="002F5F8B" w:rsidRPr="00302F4F" w:rsidRDefault="002F5F8B" w:rsidP="00E7652D">
            <w:pPr>
              <w:pStyle w:val="a3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08" w:type="pct"/>
            <w:vMerge w:val="restart"/>
          </w:tcPr>
          <w:p w:rsidR="002F5F8B" w:rsidRPr="00C018AB" w:rsidRDefault="002F5F8B" w:rsidP="00E7652D">
            <w:pPr>
              <w:pStyle w:val="a3"/>
              <w:jc w:val="left"/>
              <w:rPr>
                <w:noProof/>
                <w:sz w:val="16"/>
                <w:szCs w:val="16"/>
              </w:rPr>
            </w:pPr>
            <w:r w:rsidRPr="00C018AB">
              <w:rPr>
                <w:noProof/>
                <w:sz w:val="16"/>
                <w:szCs w:val="16"/>
              </w:rPr>
              <w:t>Население</w:t>
            </w:r>
            <w:r w:rsidR="00E7652D">
              <w:rPr>
                <w:noProof/>
                <w:sz w:val="16"/>
                <w:szCs w:val="16"/>
              </w:rPr>
              <w:t xml:space="preserve"> </w:t>
            </w:r>
            <w:r w:rsidRPr="00C018AB">
              <w:rPr>
                <w:noProof/>
                <w:sz w:val="16"/>
                <w:szCs w:val="16"/>
              </w:rPr>
              <w:t xml:space="preserve"> (с учетом НДС), </w:t>
            </w:r>
          </w:p>
          <w:p w:rsidR="002F5F8B" w:rsidRPr="00C018AB" w:rsidRDefault="002F5F8B" w:rsidP="00E7652D">
            <w:pPr>
              <w:pStyle w:val="a3"/>
              <w:jc w:val="left"/>
              <w:rPr>
                <w:noProof/>
                <w:sz w:val="16"/>
                <w:szCs w:val="16"/>
              </w:rPr>
            </w:pPr>
            <w:r w:rsidRPr="00C018AB">
              <w:rPr>
                <w:noProof/>
                <w:sz w:val="16"/>
                <w:szCs w:val="16"/>
              </w:rPr>
              <w:t>в том числе:</w:t>
            </w:r>
          </w:p>
        </w:tc>
        <w:tc>
          <w:tcPr>
            <w:tcW w:w="135" w:type="pct"/>
            <w:vMerge/>
            <w:textDirection w:val="btLr"/>
            <w:vAlign w:val="center"/>
          </w:tcPr>
          <w:p w:rsidR="002F5F8B" w:rsidRPr="00302F4F" w:rsidRDefault="002F5F8B" w:rsidP="00E7652D">
            <w:pPr>
              <w:pStyle w:val="a3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35" w:type="pct"/>
            <w:vMerge/>
          </w:tcPr>
          <w:p w:rsidR="002F5F8B" w:rsidRPr="00302F4F" w:rsidRDefault="002F5F8B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35" w:type="pct"/>
            <w:vMerge/>
          </w:tcPr>
          <w:p w:rsidR="002F5F8B" w:rsidRPr="00302F4F" w:rsidRDefault="002F5F8B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35" w:type="pct"/>
            <w:vMerge/>
          </w:tcPr>
          <w:p w:rsidR="002F5F8B" w:rsidRPr="00302F4F" w:rsidRDefault="002F5F8B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35" w:type="pct"/>
            <w:vMerge/>
          </w:tcPr>
          <w:p w:rsidR="002F5F8B" w:rsidRPr="00302F4F" w:rsidRDefault="002F5F8B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35" w:type="pct"/>
            <w:vMerge/>
          </w:tcPr>
          <w:p w:rsidR="002F5F8B" w:rsidRPr="00302F4F" w:rsidRDefault="002F5F8B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35" w:type="pct"/>
            <w:vMerge/>
            <w:textDirection w:val="btLr"/>
          </w:tcPr>
          <w:p w:rsidR="002F5F8B" w:rsidRPr="00302F4F" w:rsidRDefault="002F5F8B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35" w:type="pct"/>
            <w:vMerge/>
            <w:textDirection w:val="btLr"/>
          </w:tcPr>
          <w:p w:rsidR="002F5F8B" w:rsidRPr="00302F4F" w:rsidRDefault="002F5F8B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35" w:type="pct"/>
            <w:vMerge/>
            <w:textDirection w:val="btLr"/>
          </w:tcPr>
          <w:p w:rsidR="002F5F8B" w:rsidRPr="00302F4F" w:rsidRDefault="002F5F8B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36" w:type="pct"/>
            <w:vMerge/>
            <w:textDirection w:val="btLr"/>
          </w:tcPr>
          <w:p w:rsidR="002F5F8B" w:rsidRPr="00302F4F" w:rsidRDefault="002F5F8B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nil"/>
            </w:tcBorders>
            <w:textDirection w:val="btLr"/>
            <w:vAlign w:val="bottom"/>
          </w:tcPr>
          <w:p w:rsidR="002F5F8B" w:rsidRPr="00302F4F" w:rsidRDefault="002F5F8B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nil"/>
            </w:tcBorders>
            <w:textDirection w:val="btLr"/>
          </w:tcPr>
          <w:p w:rsidR="002F5F8B" w:rsidRPr="00302F4F" w:rsidRDefault="002F5F8B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nil"/>
            </w:tcBorders>
            <w:textDirection w:val="btLr"/>
          </w:tcPr>
          <w:p w:rsidR="002F5F8B" w:rsidRPr="00302F4F" w:rsidRDefault="002F5F8B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nil"/>
            </w:tcBorders>
            <w:textDirection w:val="btLr"/>
          </w:tcPr>
          <w:p w:rsidR="002F5F8B" w:rsidRPr="00302F4F" w:rsidRDefault="002F5F8B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nil"/>
            </w:tcBorders>
            <w:textDirection w:val="btLr"/>
          </w:tcPr>
          <w:p w:rsidR="002F5F8B" w:rsidRPr="00302F4F" w:rsidRDefault="002F5F8B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nil"/>
            </w:tcBorders>
            <w:textDirection w:val="btLr"/>
          </w:tcPr>
          <w:p w:rsidR="002F5F8B" w:rsidRPr="00302F4F" w:rsidRDefault="002F5F8B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nil"/>
            </w:tcBorders>
            <w:textDirection w:val="btLr"/>
          </w:tcPr>
          <w:p w:rsidR="002F5F8B" w:rsidRPr="00302F4F" w:rsidRDefault="002F5F8B" w:rsidP="00E7652D">
            <w:pPr>
              <w:pStyle w:val="a3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nil"/>
            </w:tcBorders>
            <w:textDirection w:val="btLr"/>
          </w:tcPr>
          <w:p w:rsidR="002F5F8B" w:rsidRPr="00302F4F" w:rsidRDefault="002F5F8B" w:rsidP="00E7652D">
            <w:pPr>
              <w:pStyle w:val="a3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nil"/>
            </w:tcBorders>
            <w:textDirection w:val="btLr"/>
          </w:tcPr>
          <w:p w:rsidR="002F5F8B" w:rsidRPr="00302F4F" w:rsidRDefault="002F5F8B" w:rsidP="00E7652D">
            <w:pPr>
              <w:pStyle w:val="a3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69" w:type="pct"/>
            <w:tcBorders>
              <w:top w:val="nil"/>
            </w:tcBorders>
            <w:textDirection w:val="btLr"/>
          </w:tcPr>
          <w:p w:rsidR="002F5F8B" w:rsidRPr="00302F4F" w:rsidRDefault="002F5F8B" w:rsidP="00E7652D">
            <w:pPr>
              <w:pStyle w:val="a3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44" w:type="pct"/>
            <w:tcBorders>
              <w:top w:val="nil"/>
            </w:tcBorders>
            <w:textDirection w:val="btLr"/>
            <w:vAlign w:val="bottom"/>
          </w:tcPr>
          <w:p w:rsidR="002F5F8B" w:rsidRPr="00302F4F" w:rsidRDefault="002F5F8B" w:rsidP="00E7652D">
            <w:pPr>
              <w:pStyle w:val="a3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nil"/>
            </w:tcBorders>
            <w:textDirection w:val="btLr"/>
          </w:tcPr>
          <w:p w:rsidR="002F5F8B" w:rsidRPr="00302F4F" w:rsidRDefault="002F5F8B" w:rsidP="00E7652D">
            <w:pPr>
              <w:pStyle w:val="a3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nil"/>
            </w:tcBorders>
            <w:textDirection w:val="btLr"/>
          </w:tcPr>
          <w:p w:rsidR="002F5F8B" w:rsidRPr="00302F4F" w:rsidRDefault="002F5F8B" w:rsidP="00E7652D">
            <w:pPr>
              <w:pStyle w:val="a3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nil"/>
            </w:tcBorders>
            <w:textDirection w:val="btLr"/>
          </w:tcPr>
          <w:p w:rsidR="002F5F8B" w:rsidRPr="00302F4F" w:rsidRDefault="002F5F8B" w:rsidP="00E7652D">
            <w:pPr>
              <w:pStyle w:val="a3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nil"/>
            </w:tcBorders>
            <w:textDirection w:val="btLr"/>
          </w:tcPr>
          <w:p w:rsidR="002F5F8B" w:rsidRPr="00302F4F" w:rsidRDefault="002F5F8B" w:rsidP="00E7652D">
            <w:pPr>
              <w:pStyle w:val="a3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nil"/>
            </w:tcBorders>
            <w:textDirection w:val="btLr"/>
          </w:tcPr>
          <w:p w:rsidR="002F5F8B" w:rsidRPr="00302F4F" w:rsidRDefault="002F5F8B" w:rsidP="00E7652D">
            <w:pPr>
              <w:pStyle w:val="a3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nil"/>
            </w:tcBorders>
            <w:textDirection w:val="btLr"/>
          </w:tcPr>
          <w:p w:rsidR="002F5F8B" w:rsidRPr="00302F4F" w:rsidRDefault="002F5F8B" w:rsidP="00E7652D">
            <w:pPr>
              <w:pStyle w:val="a3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nil"/>
            </w:tcBorders>
            <w:textDirection w:val="btLr"/>
          </w:tcPr>
          <w:p w:rsidR="002F5F8B" w:rsidRPr="00302F4F" w:rsidRDefault="002F5F8B" w:rsidP="00E7652D">
            <w:pPr>
              <w:pStyle w:val="a3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50" w:type="pct"/>
            <w:tcBorders>
              <w:top w:val="nil"/>
            </w:tcBorders>
            <w:textDirection w:val="btLr"/>
          </w:tcPr>
          <w:p w:rsidR="002F5F8B" w:rsidRPr="00302F4F" w:rsidRDefault="002F5F8B" w:rsidP="00E7652D">
            <w:pPr>
              <w:pStyle w:val="a3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40" w:type="pct"/>
            <w:tcBorders>
              <w:top w:val="nil"/>
            </w:tcBorders>
            <w:textDirection w:val="btLr"/>
          </w:tcPr>
          <w:p w:rsidR="002F5F8B" w:rsidRPr="00302F4F" w:rsidRDefault="002F5F8B" w:rsidP="00E7652D">
            <w:pPr>
              <w:pStyle w:val="a3"/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DD2014" w:rsidRPr="00353BDC" w:rsidTr="00DD2014">
        <w:trPr>
          <w:cantSplit/>
          <w:trHeight w:val="979"/>
          <w:jc w:val="center"/>
        </w:trPr>
        <w:tc>
          <w:tcPr>
            <w:tcW w:w="138" w:type="pct"/>
            <w:vMerge/>
          </w:tcPr>
          <w:p w:rsidR="00DD2014" w:rsidRPr="00302F4F" w:rsidRDefault="00DD2014" w:rsidP="00E7652D">
            <w:pPr>
              <w:pStyle w:val="a3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08" w:type="pct"/>
            <w:vMerge/>
          </w:tcPr>
          <w:p w:rsidR="00DD2014" w:rsidRPr="00302F4F" w:rsidRDefault="00DD2014" w:rsidP="00E7652D">
            <w:pPr>
              <w:pStyle w:val="a3"/>
              <w:jc w:val="left"/>
              <w:rPr>
                <w:noProof/>
                <w:sz w:val="16"/>
                <w:szCs w:val="16"/>
              </w:rPr>
            </w:pPr>
          </w:p>
        </w:tc>
        <w:tc>
          <w:tcPr>
            <w:tcW w:w="135" w:type="pct"/>
            <w:vMerge/>
            <w:textDirection w:val="btLr"/>
            <w:vAlign w:val="bottom"/>
          </w:tcPr>
          <w:p w:rsidR="00DD2014" w:rsidRPr="00302F4F" w:rsidRDefault="00DD2014" w:rsidP="00E7652D">
            <w:pPr>
              <w:pStyle w:val="a3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35" w:type="pct"/>
            <w:vMerge/>
            <w:textDirection w:val="btLr"/>
          </w:tcPr>
          <w:p w:rsidR="00DD2014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35" w:type="pct"/>
            <w:vMerge/>
            <w:textDirection w:val="btLr"/>
          </w:tcPr>
          <w:p w:rsidR="00DD2014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35" w:type="pct"/>
            <w:vMerge/>
            <w:textDirection w:val="btLr"/>
          </w:tcPr>
          <w:p w:rsidR="00DD2014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35" w:type="pct"/>
            <w:vMerge/>
            <w:textDirection w:val="btLr"/>
          </w:tcPr>
          <w:p w:rsidR="00DD2014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35" w:type="pct"/>
            <w:vMerge/>
            <w:textDirection w:val="btLr"/>
          </w:tcPr>
          <w:p w:rsidR="00DD2014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35" w:type="pct"/>
            <w:vMerge/>
            <w:textDirection w:val="btLr"/>
          </w:tcPr>
          <w:p w:rsidR="00DD2014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35" w:type="pct"/>
            <w:vMerge/>
            <w:textDirection w:val="btLr"/>
          </w:tcPr>
          <w:p w:rsidR="00DD2014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35" w:type="pct"/>
            <w:vMerge/>
            <w:textDirection w:val="btLr"/>
          </w:tcPr>
          <w:p w:rsidR="00DD2014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36" w:type="pct"/>
            <w:vMerge/>
            <w:textDirection w:val="btLr"/>
          </w:tcPr>
          <w:p w:rsidR="00DD2014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50" w:type="pct"/>
            <w:textDirection w:val="btLr"/>
            <w:vAlign w:val="bottom"/>
          </w:tcPr>
          <w:p w:rsidR="00DD2014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9,19</w:t>
            </w:r>
          </w:p>
        </w:tc>
        <w:tc>
          <w:tcPr>
            <w:tcW w:w="150" w:type="pct"/>
            <w:textDirection w:val="btLr"/>
          </w:tcPr>
          <w:p w:rsidR="00DD2014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9,37</w:t>
            </w:r>
          </w:p>
        </w:tc>
        <w:tc>
          <w:tcPr>
            <w:tcW w:w="150" w:type="pct"/>
            <w:textDirection w:val="btLr"/>
          </w:tcPr>
          <w:p w:rsidR="00DD2014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9,37</w:t>
            </w:r>
          </w:p>
        </w:tc>
        <w:tc>
          <w:tcPr>
            <w:tcW w:w="150" w:type="pct"/>
            <w:textDirection w:val="btLr"/>
          </w:tcPr>
          <w:p w:rsidR="00DD2014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9,74</w:t>
            </w:r>
          </w:p>
        </w:tc>
        <w:tc>
          <w:tcPr>
            <w:tcW w:w="150" w:type="pct"/>
            <w:textDirection w:val="btLr"/>
          </w:tcPr>
          <w:p w:rsidR="00DD2014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9,74</w:t>
            </w:r>
          </w:p>
        </w:tc>
        <w:tc>
          <w:tcPr>
            <w:tcW w:w="150" w:type="pct"/>
            <w:textDirection w:val="btLr"/>
          </w:tcPr>
          <w:p w:rsidR="00DD2014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10,10</w:t>
            </w:r>
          </w:p>
        </w:tc>
        <w:tc>
          <w:tcPr>
            <w:tcW w:w="150" w:type="pct"/>
            <w:textDirection w:val="btLr"/>
          </w:tcPr>
          <w:p w:rsidR="00DD2014" w:rsidRPr="00302F4F" w:rsidRDefault="00DD2014" w:rsidP="00E7652D">
            <w:pPr>
              <w:pStyle w:val="a3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10,10</w:t>
            </w:r>
          </w:p>
        </w:tc>
        <w:tc>
          <w:tcPr>
            <w:tcW w:w="150" w:type="pct"/>
            <w:textDirection w:val="btLr"/>
          </w:tcPr>
          <w:p w:rsidR="00DD2014" w:rsidRPr="00302F4F" w:rsidRDefault="00DD2014" w:rsidP="007C1F1F">
            <w:pPr>
              <w:pStyle w:val="a3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10,51</w:t>
            </w:r>
          </w:p>
        </w:tc>
        <w:tc>
          <w:tcPr>
            <w:tcW w:w="150" w:type="pct"/>
            <w:textDirection w:val="btLr"/>
          </w:tcPr>
          <w:p w:rsidR="00DD2014" w:rsidRPr="00302F4F" w:rsidRDefault="00DD2014" w:rsidP="007C1F1F">
            <w:pPr>
              <w:pStyle w:val="a3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10,51</w:t>
            </w:r>
          </w:p>
        </w:tc>
        <w:tc>
          <w:tcPr>
            <w:tcW w:w="169" w:type="pct"/>
            <w:textDirection w:val="btLr"/>
          </w:tcPr>
          <w:p w:rsidR="00DD2014" w:rsidRPr="00302F4F" w:rsidRDefault="00DD2014" w:rsidP="007C1F1F">
            <w:pPr>
              <w:pStyle w:val="a3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10,93</w:t>
            </w:r>
          </w:p>
        </w:tc>
        <w:tc>
          <w:tcPr>
            <w:tcW w:w="144" w:type="pct"/>
            <w:textDirection w:val="btLr"/>
            <w:vAlign w:val="bottom"/>
          </w:tcPr>
          <w:p w:rsidR="00DD2014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1 838,75</w:t>
            </w:r>
          </w:p>
        </w:tc>
        <w:tc>
          <w:tcPr>
            <w:tcW w:w="150" w:type="pct"/>
            <w:textDirection w:val="btLr"/>
          </w:tcPr>
          <w:p w:rsidR="00DD2014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1 875,53</w:t>
            </w:r>
          </w:p>
        </w:tc>
        <w:tc>
          <w:tcPr>
            <w:tcW w:w="150" w:type="pct"/>
            <w:textDirection w:val="btLr"/>
          </w:tcPr>
          <w:p w:rsidR="00DD2014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1875,53</w:t>
            </w:r>
          </w:p>
        </w:tc>
        <w:tc>
          <w:tcPr>
            <w:tcW w:w="150" w:type="pct"/>
            <w:textDirection w:val="btLr"/>
          </w:tcPr>
          <w:p w:rsidR="00DD2014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1916,98</w:t>
            </w:r>
          </w:p>
        </w:tc>
        <w:tc>
          <w:tcPr>
            <w:tcW w:w="150" w:type="pct"/>
            <w:textDirection w:val="btLr"/>
          </w:tcPr>
          <w:p w:rsidR="00DD2014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1916,98</w:t>
            </w:r>
          </w:p>
        </w:tc>
        <w:tc>
          <w:tcPr>
            <w:tcW w:w="150" w:type="pct"/>
            <w:textDirection w:val="btLr"/>
          </w:tcPr>
          <w:p w:rsidR="00DD2014" w:rsidRPr="00302F4F" w:rsidRDefault="00DD2014" w:rsidP="00E765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1980,78</w:t>
            </w:r>
          </w:p>
        </w:tc>
        <w:tc>
          <w:tcPr>
            <w:tcW w:w="150" w:type="pct"/>
            <w:textDirection w:val="btLr"/>
          </w:tcPr>
          <w:p w:rsidR="00DD2014" w:rsidRPr="00302F4F" w:rsidRDefault="00DD2014" w:rsidP="00E7652D">
            <w:pPr>
              <w:pStyle w:val="a3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1980,78</w:t>
            </w:r>
          </w:p>
        </w:tc>
        <w:tc>
          <w:tcPr>
            <w:tcW w:w="150" w:type="pct"/>
            <w:textDirection w:val="btLr"/>
          </w:tcPr>
          <w:p w:rsidR="00DD2014" w:rsidRPr="00302F4F" w:rsidRDefault="00DD2014" w:rsidP="00E7652D">
            <w:pPr>
              <w:pStyle w:val="a3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2011,38</w:t>
            </w:r>
          </w:p>
        </w:tc>
        <w:tc>
          <w:tcPr>
            <w:tcW w:w="150" w:type="pct"/>
            <w:textDirection w:val="btLr"/>
          </w:tcPr>
          <w:p w:rsidR="00DD2014" w:rsidRPr="00302F4F" w:rsidRDefault="00DD2014" w:rsidP="00E7652D">
            <w:pPr>
              <w:pStyle w:val="a3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2011,38</w:t>
            </w:r>
          </w:p>
        </w:tc>
        <w:tc>
          <w:tcPr>
            <w:tcW w:w="140" w:type="pct"/>
            <w:textDirection w:val="btLr"/>
          </w:tcPr>
          <w:p w:rsidR="00DD2014" w:rsidRPr="00302F4F" w:rsidRDefault="00DD2014" w:rsidP="00E7652D">
            <w:pPr>
              <w:pStyle w:val="a3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2065,32</w:t>
            </w:r>
          </w:p>
        </w:tc>
      </w:tr>
    </w:tbl>
    <w:p w:rsidR="009B3B42" w:rsidRDefault="003A09FB" w:rsidP="00445333">
      <w:pPr>
        <w:pStyle w:val="a3"/>
      </w:pPr>
      <w:r w:rsidRPr="00555E10">
        <w:rPr>
          <w:bCs/>
          <w:sz w:val="24"/>
          <w:szCs w:val="24"/>
        </w:rPr>
        <w:t>ПРИМЕЧАНИЕ</w:t>
      </w:r>
      <w:r w:rsidR="00F6307E" w:rsidRPr="00555E10">
        <w:rPr>
          <w:bCs/>
          <w:sz w:val="24"/>
          <w:szCs w:val="24"/>
        </w:rPr>
        <w:t>: тариф</w:t>
      </w:r>
      <w:r w:rsidR="007425A7" w:rsidRPr="00555E10">
        <w:rPr>
          <w:bCs/>
          <w:sz w:val="24"/>
          <w:szCs w:val="24"/>
        </w:rPr>
        <w:t>ы</w:t>
      </w:r>
      <w:r w:rsidR="00F6307E" w:rsidRPr="00555E10">
        <w:rPr>
          <w:bCs/>
          <w:sz w:val="24"/>
          <w:szCs w:val="24"/>
        </w:rPr>
        <w:t xml:space="preserve"> на теплоноситель установлен</w:t>
      </w:r>
      <w:r w:rsidR="007425A7" w:rsidRPr="00555E10">
        <w:rPr>
          <w:bCs/>
          <w:sz w:val="24"/>
          <w:szCs w:val="24"/>
        </w:rPr>
        <w:t>ы решени</w:t>
      </w:r>
      <w:r w:rsidR="004119EA" w:rsidRPr="00555E10">
        <w:rPr>
          <w:bCs/>
          <w:sz w:val="24"/>
          <w:szCs w:val="24"/>
        </w:rPr>
        <w:t>ем</w:t>
      </w:r>
      <w:r w:rsidR="00F6307E" w:rsidRPr="00555E10">
        <w:rPr>
          <w:bCs/>
          <w:sz w:val="24"/>
          <w:szCs w:val="24"/>
        </w:rPr>
        <w:t xml:space="preserve"> региональной службы по тарифам Нижегородской области </w:t>
      </w:r>
      <w:r w:rsidR="005F7B6C" w:rsidRPr="00555E10">
        <w:rPr>
          <w:bCs/>
          <w:sz w:val="24"/>
          <w:szCs w:val="24"/>
        </w:rPr>
        <w:t xml:space="preserve">от </w:t>
      </w:r>
      <w:r w:rsidR="00555E10">
        <w:rPr>
          <w:bCs/>
          <w:sz w:val="24"/>
          <w:szCs w:val="24"/>
        </w:rPr>
        <w:t>5</w:t>
      </w:r>
      <w:r w:rsidR="005F7B6C" w:rsidRPr="00555E10">
        <w:rPr>
          <w:bCs/>
          <w:sz w:val="24"/>
          <w:szCs w:val="24"/>
        </w:rPr>
        <w:t xml:space="preserve"> декабря 201</w:t>
      </w:r>
      <w:r w:rsidR="00555E10">
        <w:rPr>
          <w:bCs/>
          <w:sz w:val="24"/>
          <w:szCs w:val="24"/>
        </w:rPr>
        <w:t>9</w:t>
      </w:r>
      <w:r w:rsidR="005F7B6C" w:rsidRPr="00555E10">
        <w:rPr>
          <w:bCs/>
          <w:sz w:val="24"/>
          <w:szCs w:val="24"/>
        </w:rPr>
        <w:t xml:space="preserve"> г. </w:t>
      </w:r>
      <w:r w:rsidR="005F7B6C" w:rsidRPr="00555E10">
        <w:rPr>
          <w:bCs/>
          <w:sz w:val="24"/>
          <w:szCs w:val="24"/>
          <w:highlight w:val="yellow"/>
        </w:rPr>
        <w:t>№</w:t>
      </w:r>
      <w:r w:rsidR="005F7B6C" w:rsidRPr="00555E10">
        <w:rPr>
          <w:bCs/>
          <w:sz w:val="24"/>
          <w:szCs w:val="24"/>
        </w:rPr>
        <w:t xml:space="preserve"> </w:t>
      </w:r>
      <w:r w:rsidR="00F6307E" w:rsidRPr="00555E10">
        <w:rPr>
          <w:bCs/>
          <w:sz w:val="24"/>
          <w:szCs w:val="24"/>
        </w:rPr>
        <w:t>«</w:t>
      </w:r>
      <w:r w:rsidR="00F87AE4" w:rsidRPr="00555E10">
        <w:rPr>
          <w:bCs/>
          <w:sz w:val="24"/>
          <w:szCs w:val="24"/>
        </w:rPr>
        <w:t>Об установлении АКЦИОНЕРНОМУ ОБЩЕСТВУ «САРОВСКАЯ ТЕПЛОСЕТЕВАЯ КОМПАНИЯ»</w:t>
      </w:r>
      <w:r w:rsidR="004119EA" w:rsidRPr="00555E10">
        <w:rPr>
          <w:bCs/>
          <w:sz w:val="24"/>
          <w:szCs w:val="24"/>
        </w:rPr>
        <w:t xml:space="preserve"> (ИНН </w:t>
      </w:r>
      <w:r w:rsidR="004119EA" w:rsidRPr="00555E10">
        <w:rPr>
          <w:sz w:val="24"/>
          <w:szCs w:val="24"/>
        </w:rPr>
        <w:t>5254082630)</w:t>
      </w:r>
      <w:r w:rsidR="00F87AE4" w:rsidRPr="00555E10">
        <w:rPr>
          <w:bCs/>
          <w:sz w:val="24"/>
          <w:szCs w:val="24"/>
        </w:rPr>
        <w:t xml:space="preserve">, </w:t>
      </w:r>
      <w:r w:rsidR="005F7B6C" w:rsidRPr="00555E10">
        <w:rPr>
          <w:bCs/>
          <w:sz w:val="24"/>
          <w:szCs w:val="24"/>
        </w:rPr>
        <w:br/>
      </w:r>
      <w:r w:rsidR="00F87AE4" w:rsidRPr="00555E10">
        <w:rPr>
          <w:bCs/>
          <w:sz w:val="24"/>
          <w:szCs w:val="24"/>
        </w:rPr>
        <w:t>г. Саров Нижегородской области, тарифов на теплоноситель</w:t>
      </w:r>
      <w:r w:rsidR="00F6307E" w:rsidRPr="00555E10">
        <w:rPr>
          <w:noProof/>
          <w:sz w:val="24"/>
          <w:szCs w:val="24"/>
        </w:rPr>
        <w:t>».</w:t>
      </w:r>
    </w:p>
    <w:sectPr w:rsidR="009B3B42" w:rsidSect="00555E10">
      <w:pgSz w:w="16838" w:h="11906" w:orient="landscape"/>
      <w:pgMar w:top="851" w:right="1134" w:bottom="709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CD5"/>
    <w:rsid w:val="00017244"/>
    <w:rsid w:val="00022518"/>
    <w:rsid w:val="00044C9F"/>
    <w:rsid w:val="00053664"/>
    <w:rsid w:val="0005455E"/>
    <w:rsid w:val="00060C07"/>
    <w:rsid w:val="00061CEA"/>
    <w:rsid w:val="00083FB6"/>
    <w:rsid w:val="000E327D"/>
    <w:rsid w:val="000E5CEB"/>
    <w:rsid w:val="0013353B"/>
    <w:rsid w:val="001362C4"/>
    <w:rsid w:val="00183527"/>
    <w:rsid w:val="001A75D6"/>
    <w:rsid w:val="001B0A37"/>
    <w:rsid w:val="001D115F"/>
    <w:rsid w:val="001D6CC9"/>
    <w:rsid w:val="001E1A4A"/>
    <w:rsid w:val="002007A8"/>
    <w:rsid w:val="00211838"/>
    <w:rsid w:val="00211C43"/>
    <w:rsid w:val="00237241"/>
    <w:rsid w:val="0024024A"/>
    <w:rsid w:val="00241CB1"/>
    <w:rsid w:val="00262C2E"/>
    <w:rsid w:val="002D5ACB"/>
    <w:rsid w:val="002E239C"/>
    <w:rsid w:val="002F5F8B"/>
    <w:rsid w:val="00302F4F"/>
    <w:rsid w:val="00307430"/>
    <w:rsid w:val="00313B97"/>
    <w:rsid w:val="00352022"/>
    <w:rsid w:val="003A09FB"/>
    <w:rsid w:val="003D1CD5"/>
    <w:rsid w:val="003D70BB"/>
    <w:rsid w:val="003F6D66"/>
    <w:rsid w:val="004119EA"/>
    <w:rsid w:val="0044395B"/>
    <w:rsid w:val="00445333"/>
    <w:rsid w:val="00487B13"/>
    <w:rsid w:val="00495D56"/>
    <w:rsid w:val="004A11B3"/>
    <w:rsid w:val="004D0F6C"/>
    <w:rsid w:val="004F66BF"/>
    <w:rsid w:val="00555E10"/>
    <w:rsid w:val="005642F8"/>
    <w:rsid w:val="005841CE"/>
    <w:rsid w:val="005939B2"/>
    <w:rsid w:val="005D660D"/>
    <w:rsid w:val="005F7B6C"/>
    <w:rsid w:val="00613B09"/>
    <w:rsid w:val="006449FB"/>
    <w:rsid w:val="00683703"/>
    <w:rsid w:val="00693EDB"/>
    <w:rsid w:val="006E283D"/>
    <w:rsid w:val="00704EEF"/>
    <w:rsid w:val="00713D61"/>
    <w:rsid w:val="00715FD9"/>
    <w:rsid w:val="007425A7"/>
    <w:rsid w:val="00762D64"/>
    <w:rsid w:val="007B48D4"/>
    <w:rsid w:val="00815784"/>
    <w:rsid w:val="00832844"/>
    <w:rsid w:val="008362C9"/>
    <w:rsid w:val="008410A4"/>
    <w:rsid w:val="0085136B"/>
    <w:rsid w:val="00873677"/>
    <w:rsid w:val="0088545E"/>
    <w:rsid w:val="009144D9"/>
    <w:rsid w:val="00941947"/>
    <w:rsid w:val="009925D1"/>
    <w:rsid w:val="009B3B42"/>
    <w:rsid w:val="00A0011D"/>
    <w:rsid w:val="00A31FFB"/>
    <w:rsid w:val="00A5296D"/>
    <w:rsid w:val="00A53E15"/>
    <w:rsid w:val="00A85BDE"/>
    <w:rsid w:val="00AD3434"/>
    <w:rsid w:val="00AD491B"/>
    <w:rsid w:val="00B2527E"/>
    <w:rsid w:val="00B6776B"/>
    <w:rsid w:val="00B91B9B"/>
    <w:rsid w:val="00BC256A"/>
    <w:rsid w:val="00BD343E"/>
    <w:rsid w:val="00C004BD"/>
    <w:rsid w:val="00C018AB"/>
    <w:rsid w:val="00C1654D"/>
    <w:rsid w:val="00C3603B"/>
    <w:rsid w:val="00C55189"/>
    <w:rsid w:val="00C61662"/>
    <w:rsid w:val="00CA30F6"/>
    <w:rsid w:val="00CC74FD"/>
    <w:rsid w:val="00D16AEA"/>
    <w:rsid w:val="00D62919"/>
    <w:rsid w:val="00D65481"/>
    <w:rsid w:val="00D66500"/>
    <w:rsid w:val="00D70DDE"/>
    <w:rsid w:val="00D753A5"/>
    <w:rsid w:val="00D95AC3"/>
    <w:rsid w:val="00DD2014"/>
    <w:rsid w:val="00E127EF"/>
    <w:rsid w:val="00E21E53"/>
    <w:rsid w:val="00E72457"/>
    <w:rsid w:val="00E7652D"/>
    <w:rsid w:val="00EA235B"/>
    <w:rsid w:val="00F10C81"/>
    <w:rsid w:val="00F622F6"/>
    <w:rsid w:val="00F6307E"/>
    <w:rsid w:val="00F87AE4"/>
    <w:rsid w:val="00FE4F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7EFF7"/>
  <w15:docId w15:val="{7A11FCC3-6553-43F8-B560-1EEF3DC77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D1CD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5F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a4"/>
    <w:uiPriority w:val="99"/>
    <w:rsid w:val="003D1CD5"/>
    <w:pPr>
      <w:jc w:val="both"/>
    </w:pPr>
    <w:rPr>
      <w:szCs w:val="28"/>
    </w:rPr>
  </w:style>
  <w:style w:type="character" w:customStyle="1" w:styleId="a4">
    <w:name w:val="Основной текст Знак"/>
    <w:aliases w:val="Знак Знак"/>
    <w:basedOn w:val="a0"/>
    <w:link w:val="a3"/>
    <w:uiPriority w:val="99"/>
    <w:rsid w:val="003D1CD5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44395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Intense Emphasis"/>
    <w:basedOn w:val="a0"/>
    <w:uiPriority w:val="21"/>
    <w:qFormat/>
    <w:rsid w:val="001E1A4A"/>
    <w:rPr>
      <w:i/>
      <w:iCs/>
      <w:color w:val="4F81BD" w:themeColor="accent1"/>
    </w:rPr>
  </w:style>
  <w:style w:type="character" w:styleId="a7">
    <w:name w:val="Emphasis"/>
    <w:basedOn w:val="a0"/>
    <w:uiPriority w:val="20"/>
    <w:qFormat/>
    <w:rsid w:val="006E283D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2F5F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0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RSTNO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SLLavrenteva</dc:creator>
  <cp:lastModifiedBy>Наместникова Светлана Владимировна</cp:lastModifiedBy>
  <cp:revision>21</cp:revision>
  <cp:lastPrinted>2018-12-18T09:33:00Z</cp:lastPrinted>
  <dcterms:created xsi:type="dcterms:W3CDTF">2016-12-14T12:29:00Z</dcterms:created>
  <dcterms:modified xsi:type="dcterms:W3CDTF">2019-12-05T06:08:00Z</dcterms:modified>
</cp:coreProperties>
</file>