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643A8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643A87">
              <w:t>05.12.2019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635B77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95E66">
              <w:t>58/54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961EC" w:rsidRDefault="00593E8B" w:rsidP="008961EC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0B7F69" w:rsidRPr="000B7F69">
              <w:t>О внесении изменени</w:t>
            </w:r>
            <w:r w:rsidR="001C31FD">
              <w:t>я</w:t>
            </w:r>
            <w:r w:rsidR="000B7F69" w:rsidRPr="000B7F69">
              <w:t xml:space="preserve"> в решение региональной службы по тарифам Нижегородской области </w:t>
            </w:r>
            <w:r w:rsidR="001C31FD">
              <w:br/>
            </w:r>
            <w:r w:rsidR="008961EC" w:rsidRPr="008961EC">
              <w:t>от 18 декабря 2018 г. № 53/112</w:t>
            </w:r>
          </w:p>
          <w:p w:rsidR="0085764D" w:rsidRPr="00252D0D" w:rsidRDefault="008961EC" w:rsidP="00643A87">
            <w:pPr>
              <w:jc w:val="center"/>
            </w:pPr>
            <w:r w:rsidRPr="008961EC">
              <w:t xml:space="preserve"> «Об установлении АКЦИОНЕРНОМУ ОБЩЕСТВУ «САРОВСКАЯ ТЕПЛОСЕТЕВАЯ КОМПАНИЯ»</w:t>
            </w:r>
            <w:r>
              <w:t xml:space="preserve"> </w:t>
            </w:r>
            <w:r w:rsidRPr="008961EC">
              <w:t xml:space="preserve">(ИНН 5254082630), г. Саров Нижегородской области, тарифов на горячую воду, поставляемую потребителям г. Саров 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7D2D0B" w:rsidRDefault="00643A87" w:rsidP="009427CB">
      <w:pPr>
        <w:tabs>
          <w:tab w:val="left" w:pos="1897"/>
        </w:tabs>
        <w:jc w:val="center"/>
        <w:rPr>
          <w:bCs/>
          <w:szCs w:val="28"/>
        </w:rPr>
      </w:pPr>
      <w:r w:rsidRPr="008961EC">
        <w:t>Нижегородской области</w:t>
      </w:r>
      <w:r w:rsidRPr="008961EC">
        <w:rPr>
          <w:bCs/>
          <w:szCs w:val="28"/>
        </w:rPr>
        <w:t xml:space="preserve"> </w:t>
      </w:r>
      <w:r w:rsidR="008961EC" w:rsidRPr="008961EC">
        <w:rPr>
          <w:bCs/>
          <w:szCs w:val="28"/>
        </w:rPr>
        <w:t xml:space="preserve">с использованием </w:t>
      </w:r>
      <w:r>
        <w:rPr>
          <w:bCs/>
          <w:szCs w:val="28"/>
        </w:rPr>
        <w:br/>
      </w:r>
      <w:r w:rsidR="008961EC" w:rsidRPr="008961EC">
        <w:rPr>
          <w:bCs/>
          <w:szCs w:val="28"/>
        </w:rPr>
        <w:t>открытой системы горячего водоснабжения»</w:t>
      </w:r>
    </w:p>
    <w:p w:rsidR="008961EC" w:rsidRDefault="008961EC" w:rsidP="00643A87">
      <w:pPr>
        <w:tabs>
          <w:tab w:val="left" w:pos="1897"/>
        </w:tabs>
        <w:jc w:val="center"/>
        <w:rPr>
          <w:bCs/>
          <w:szCs w:val="28"/>
        </w:rPr>
      </w:pPr>
    </w:p>
    <w:p w:rsidR="007D2D0B" w:rsidRDefault="007D2D0B" w:rsidP="00643A87">
      <w:pPr>
        <w:tabs>
          <w:tab w:val="left" w:pos="1897"/>
        </w:tabs>
        <w:jc w:val="center"/>
        <w:rPr>
          <w:bCs/>
          <w:szCs w:val="28"/>
        </w:rPr>
      </w:pPr>
    </w:p>
    <w:p w:rsidR="00A95E66" w:rsidRPr="009427CB" w:rsidRDefault="00A95E66" w:rsidP="00643A87">
      <w:pPr>
        <w:tabs>
          <w:tab w:val="left" w:pos="1897"/>
        </w:tabs>
        <w:jc w:val="center"/>
        <w:rPr>
          <w:bCs/>
          <w:szCs w:val="28"/>
        </w:rPr>
      </w:pPr>
      <w:bookmarkStart w:id="2" w:name="_GoBack"/>
      <w:bookmarkEnd w:id="2"/>
    </w:p>
    <w:p w:rsidR="008961EC" w:rsidRPr="008961EC" w:rsidRDefault="008961EC" w:rsidP="008961E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961EC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643A87">
        <w:rPr>
          <w:szCs w:val="28"/>
        </w:rPr>
        <w:br/>
      </w:r>
      <w:r w:rsidRPr="008961EC">
        <w:rPr>
          <w:szCs w:val="28"/>
        </w:rPr>
        <w:t>от 22 октября 2012 г. № 1075 «О ценообразовании в сфере теплоснабжения» и на основании рассмотрения расчетных и обосновывающих материалов, представленных</w:t>
      </w:r>
      <w:r w:rsidRPr="008961EC">
        <w:rPr>
          <w:noProof/>
          <w:szCs w:val="28"/>
        </w:rPr>
        <w:t xml:space="preserve"> </w:t>
      </w:r>
      <w:r w:rsidRPr="008961EC">
        <w:rPr>
          <w:bCs/>
          <w:szCs w:val="28"/>
        </w:rPr>
        <w:t>АКЦИОНЕРНЫМ ОБЩЕСТВОМ «САРОВСКАЯ ТЕПЛОСЕТЕВАЯ КОМПАНИЯ» (ИНН 5254082630), г. Саров Нижегородской области</w:t>
      </w:r>
      <w:r w:rsidR="00643A87">
        <w:rPr>
          <w:bCs/>
          <w:szCs w:val="28"/>
        </w:rPr>
        <w:t>, экспертного заключения</w:t>
      </w:r>
      <w:r w:rsidRPr="008961EC">
        <w:rPr>
          <w:noProof/>
          <w:szCs w:val="28"/>
        </w:rPr>
        <w:t xml:space="preserve"> </w:t>
      </w:r>
      <w:r w:rsidRPr="008961EC">
        <w:rPr>
          <w:szCs w:val="28"/>
        </w:rPr>
        <w:t xml:space="preserve">рег. </w:t>
      </w:r>
      <w:r w:rsidR="002B3E7F" w:rsidRPr="002B3E7F">
        <w:rPr>
          <w:szCs w:val="28"/>
        </w:rPr>
        <w:t>№ в-101</w:t>
      </w:r>
      <w:r w:rsidR="002B3E7F">
        <w:rPr>
          <w:szCs w:val="28"/>
        </w:rPr>
        <w:t>5</w:t>
      </w:r>
      <w:r w:rsidR="002B3E7F" w:rsidRPr="002B3E7F">
        <w:rPr>
          <w:szCs w:val="28"/>
        </w:rPr>
        <w:t xml:space="preserve"> от 28 ноября 2019 г.:</w:t>
      </w:r>
    </w:p>
    <w:p w:rsidR="008961EC" w:rsidRPr="008961EC" w:rsidRDefault="008961EC" w:rsidP="00643A87">
      <w:pPr>
        <w:spacing w:line="276" w:lineRule="auto"/>
        <w:ind w:firstLine="708"/>
        <w:jc w:val="both"/>
        <w:rPr>
          <w:szCs w:val="28"/>
        </w:rPr>
      </w:pPr>
      <w:r w:rsidRPr="008961EC">
        <w:rPr>
          <w:b/>
          <w:szCs w:val="28"/>
        </w:rPr>
        <w:t>1.</w:t>
      </w:r>
      <w:r w:rsidRPr="008961EC">
        <w:rPr>
          <w:szCs w:val="28"/>
        </w:rPr>
        <w:t xml:space="preserve"> Внести в </w:t>
      </w:r>
      <w:r w:rsidRPr="008961EC">
        <w:rPr>
          <w:noProof/>
          <w:szCs w:val="28"/>
        </w:rPr>
        <w:t>решение региональной службы п</w:t>
      </w:r>
      <w:r w:rsidR="00643A87">
        <w:rPr>
          <w:noProof/>
          <w:szCs w:val="28"/>
        </w:rPr>
        <w:t xml:space="preserve">о тарифам Нижегородской области </w:t>
      </w:r>
      <w:r w:rsidRPr="008961EC">
        <w:rPr>
          <w:bCs/>
          <w:szCs w:val="28"/>
        </w:rPr>
        <w:t>от 18 декабря 2018 г. № 53/112 «Об установлении АКЦИОНЕРНОМУ ОБЩЕСТВУ «С</w:t>
      </w:r>
      <w:r w:rsidR="00643A87">
        <w:rPr>
          <w:bCs/>
          <w:szCs w:val="28"/>
        </w:rPr>
        <w:t xml:space="preserve">АРОВСКАЯ ТЕПЛОСЕТЕВАЯ КОМПАНИЯ» </w:t>
      </w:r>
      <w:r w:rsidR="00643A87">
        <w:rPr>
          <w:bCs/>
          <w:szCs w:val="28"/>
        </w:rPr>
        <w:br/>
      </w:r>
      <w:r w:rsidRPr="008961EC">
        <w:rPr>
          <w:bCs/>
          <w:szCs w:val="28"/>
        </w:rPr>
        <w:t xml:space="preserve">(ИНН 5254082630), г. Саров Нижегородской области, тарифов на горячую воду, поставляемую </w:t>
      </w:r>
      <w:proofErr w:type="gramStart"/>
      <w:r w:rsidRPr="008961EC">
        <w:rPr>
          <w:bCs/>
          <w:szCs w:val="28"/>
        </w:rPr>
        <w:t>потребителям</w:t>
      </w:r>
      <w:proofErr w:type="gramEnd"/>
      <w:r w:rsidRPr="008961EC">
        <w:rPr>
          <w:bCs/>
          <w:szCs w:val="28"/>
        </w:rPr>
        <w:t xml:space="preserve"> г. Саров Нижегородской области с использованием открытой системы горячего водоснабжения»</w:t>
      </w:r>
      <w:r w:rsidRPr="008961EC">
        <w:rPr>
          <w:noProof/>
          <w:szCs w:val="28"/>
        </w:rPr>
        <w:t xml:space="preserve"> изменение, изложив Приложение </w:t>
      </w:r>
      <w:r w:rsidR="00643A87">
        <w:rPr>
          <w:noProof/>
          <w:szCs w:val="28"/>
        </w:rPr>
        <w:br/>
      </w:r>
      <w:r w:rsidRPr="008961EC">
        <w:rPr>
          <w:noProof/>
          <w:szCs w:val="28"/>
        </w:rPr>
        <w:t>к решению в новой редакции согласно Приложению к настоящему решению.</w:t>
      </w:r>
    </w:p>
    <w:p w:rsidR="008961EC" w:rsidRPr="008961EC" w:rsidRDefault="008961EC" w:rsidP="008961EC">
      <w:pPr>
        <w:spacing w:line="276" w:lineRule="auto"/>
        <w:ind w:firstLine="708"/>
        <w:jc w:val="both"/>
        <w:rPr>
          <w:szCs w:val="28"/>
        </w:rPr>
      </w:pPr>
      <w:r w:rsidRPr="008961EC">
        <w:rPr>
          <w:b/>
          <w:szCs w:val="28"/>
        </w:rPr>
        <w:t>2.</w:t>
      </w:r>
      <w:r w:rsidRPr="008961EC">
        <w:rPr>
          <w:szCs w:val="28"/>
        </w:rPr>
        <w:t xml:space="preserve"> Настоящее решение вступает в силу с 1 января 2020 г.</w:t>
      </w:r>
    </w:p>
    <w:p w:rsidR="000B7F69" w:rsidRDefault="000B7F69" w:rsidP="00643A87"/>
    <w:p w:rsidR="006A7D7C" w:rsidRDefault="006A7D7C" w:rsidP="00643A87">
      <w:pPr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6A7D7C" w:rsidRDefault="006A7D7C" w:rsidP="00643A87">
      <w:pPr>
        <w:jc w:val="both"/>
        <w:rPr>
          <w:szCs w:val="28"/>
        </w:rPr>
      </w:pPr>
    </w:p>
    <w:p w:rsidR="00556C16" w:rsidRDefault="0045437D" w:rsidP="00905B8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3927BD">
        <w:rPr>
          <w:szCs w:val="28"/>
        </w:rPr>
        <w:t>уководител</w:t>
      </w:r>
      <w:r>
        <w:rPr>
          <w:szCs w:val="28"/>
        </w:rPr>
        <w:t>ь</w:t>
      </w:r>
      <w:r w:rsidR="003927BD">
        <w:rPr>
          <w:szCs w:val="28"/>
        </w:rPr>
        <w:t xml:space="preserve"> службы</w:t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3927BD">
        <w:rPr>
          <w:szCs w:val="28"/>
        </w:rPr>
        <w:tab/>
      </w:r>
      <w:r w:rsidR="00635B77">
        <w:rPr>
          <w:szCs w:val="28"/>
        </w:rPr>
        <w:t xml:space="preserve">           Ю.Л. Алешина</w:t>
      </w:r>
    </w:p>
    <w:sectPr w:rsidR="00556C16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BEF" w:rsidRDefault="00E56BEF">
      <w:r>
        <w:separator/>
      </w:r>
    </w:p>
  </w:endnote>
  <w:endnote w:type="continuationSeparator" w:id="0">
    <w:p w:rsidR="00E56BEF" w:rsidRDefault="00E5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BEF" w:rsidRDefault="00E56BEF">
      <w:r>
        <w:separator/>
      </w:r>
    </w:p>
  </w:footnote>
  <w:footnote w:type="continuationSeparator" w:id="0">
    <w:p w:rsidR="00E56BEF" w:rsidRDefault="00E56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B5E55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A41" w:rsidRDefault="009D70F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99A7C5"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/FTwQAAANoAAAAPAAAAZHJzL2Rvd25yZXYueG1sRI9Ba8JA&#10;FITvBf/D8gRvurGI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B0T8VP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wkiwwAAANoAAAAPAAAAZHJzL2Rvd25yZXYueG1sRI9BawIx&#10;FITvBf9DeIIX0ayFFl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qd8JIs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45479717" wp14:editId="667C326F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45479717" wp14:editId="667C326F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7BC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4248"/>
    <w:rsid w:val="000B5712"/>
    <w:rsid w:val="000B5765"/>
    <w:rsid w:val="000B60FE"/>
    <w:rsid w:val="000B6E70"/>
    <w:rsid w:val="000B73AB"/>
    <w:rsid w:val="000B7F69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4FA"/>
    <w:rsid w:val="00113D3A"/>
    <w:rsid w:val="0011427D"/>
    <w:rsid w:val="00116BCE"/>
    <w:rsid w:val="00117346"/>
    <w:rsid w:val="00120470"/>
    <w:rsid w:val="00120665"/>
    <w:rsid w:val="00122E9F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3F7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18CF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1FD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1EE3"/>
    <w:rsid w:val="002426D1"/>
    <w:rsid w:val="0024655F"/>
    <w:rsid w:val="002465AE"/>
    <w:rsid w:val="00246604"/>
    <w:rsid w:val="002466B4"/>
    <w:rsid w:val="002505C9"/>
    <w:rsid w:val="00250BD0"/>
    <w:rsid w:val="00250E09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3056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E7F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02F"/>
    <w:rsid w:val="002E5543"/>
    <w:rsid w:val="002E6031"/>
    <w:rsid w:val="002E6602"/>
    <w:rsid w:val="002E687F"/>
    <w:rsid w:val="002E72FE"/>
    <w:rsid w:val="002E76F6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637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397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4F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675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0D8E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B27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4F6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66CC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4863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5E55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40FE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B77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3A87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A7D7C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3D20"/>
    <w:rsid w:val="007658A8"/>
    <w:rsid w:val="00765A4D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2D0B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61EC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7CB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0FE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95E66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0504"/>
    <w:rsid w:val="00B41F5D"/>
    <w:rsid w:val="00B4636A"/>
    <w:rsid w:val="00B469FB"/>
    <w:rsid w:val="00B47328"/>
    <w:rsid w:val="00B47567"/>
    <w:rsid w:val="00B50388"/>
    <w:rsid w:val="00B50E39"/>
    <w:rsid w:val="00B511CB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BEF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3DE8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22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44D314A1"/>
  <w15:docId w15:val="{BE39EB65-80BD-4209-A75F-B0F6DAB5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29</cp:revision>
  <cp:lastPrinted>2018-12-12T09:29:00Z</cp:lastPrinted>
  <dcterms:created xsi:type="dcterms:W3CDTF">2018-10-16T13:17:00Z</dcterms:created>
  <dcterms:modified xsi:type="dcterms:W3CDTF">2019-12-05T06:11:00Z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